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1E2EF" w14:textId="62BC4CA3" w:rsidR="009E505B" w:rsidRPr="00C936F2" w:rsidRDefault="009E505B">
      <w:pPr>
        <w:pStyle w:val="BodyA"/>
        <w:rPr>
          <w:rFonts w:ascii="Avenir Next LT Pro" w:hAnsi="Avenir Next LT Pro"/>
          <w:color w:val="005493"/>
          <w:sz w:val="20"/>
          <w:szCs w:val="20"/>
        </w:rPr>
      </w:pPr>
    </w:p>
    <w:p w14:paraId="2CD98763" w14:textId="6CD4E334" w:rsidR="007A120D" w:rsidRPr="007A120D" w:rsidRDefault="007A120D">
      <w:pPr>
        <w:pStyle w:val="BodyA"/>
        <w:rPr>
          <w:rFonts w:ascii="Avenir Next LT Pro" w:hAnsi="Avenir Next LT Pro"/>
          <w:b/>
          <w:bCs/>
          <w:color w:val="005493"/>
          <w:sz w:val="26"/>
          <w:szCs w:val="26"/>
        </w:rPr>
      </w:pPr>
      <w:r w:rsidRPr="00C936F2">
        <w:rPr>
          <w:rFonts w:ascii="Avenir Next LT Pro" w:hAnsi="Avenir Next LT Pro"/>
          <w:noProof/>
          <w:color w:val="005493"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42859ADA" wp14:editId="40A584FB">
            <wp:simplePos x="0" y="0"/>
            <wp:positionH relativeFrom="margin">
              <wp:posOffset>207010</wp:posOffset>
            </wp:positionH>
            <wp:positionV relativeFrom="line">
              <wp:posOffset>5887</wp:posOffset>
            </wp:positionV>
            <wp:extent cx="2294890" cy="607680"/>
            <wp:effectExtent l="0" t="0" r="0" b="254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SRPRectangleTitles.tif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9827" b="27406"/>
                    <a:stretch/>
                  </pic:blipFill>
                  <pic:spPr bwMode="auto">
                    <a:xfrm>
                      <a:off x="0" y="0"/>
                      <a:ext cx="2294890" cy="60768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63476" w:rsidRPr="00C936F2">
        <w:rPr>
          <w:rFonts w:ascii="Avenir Next LT Pro" w:hAnsi="Avenir Next LT Pro"/>
          <w:color w:val="005493"/>
          <w:sz w:val="20"/>
          <w:szCs w:val="20"/>
        </w:rPr>
        <w:tab/>
      </w:r>
      <w:r w:rsidR="00D63476" w:rsidRPr="00C936F2">
        <w:rPr>
          <w:rFonts w:ascii="Avenir Next LT Pro" w:hAnsi="Avenir Next LT Pro"/>
          <w:color w:val="005493"/>
          <w:sz w:val="20"/>
          <w:szCs w:val="20"/>
        </w:rPr>
        <w:tab/>
      </w:r>
      <w:r w:rsidR="00D63476" w:rsidRPr="00C936F2">
        <w:rPr>
          <w:rFonts w:ascii="Avenir Next LT Pro" w:hAnsi="Avenir Next LT Pro"/>
          <w:color w:val="005493"/>
          <w:sz w:val="20"/>
          <w:szCs w:val="20"/>
        </w:rPr>
        <w:tab/>
      </w:r>
      <w:r w:rsidR="00D63476" w:rsidRPr="00C936F2">
        <w:rPr>
          <w:rFonts w:ascii="Avenir Next LT Pro" w:hAnsi="Avenir Next LT Pro"/>
          <w:color w:val="005493"/>
          <w:sz w:val="20"/>
          <w:szCs w:val="20"/>
        </w:rPr>
        <w:tab/>
      </w:r>
      <w:r w:rsidR="00D63476" w:rsidRPr="00C936F2">
        <w:rPr>
          <w:rFonts w:ascii="Avenir Next LT Pro" w:hAnsi="Avenir Next LT Pro"/>
          <w:color w:val="005493"/>
          <w:sz w:val="20"/>
          <w:szCs w:val="20"/>
        </w:rPr>
        <w:tab/>
      </w:r>
      <w:r w:rsidR="00D63476" w:rsidRPr="00C936F2">
        <w:rPr>
          <w:rFonts w:ascii="Avenir Next LT Pro" w:hAnsi="Avenir Next LT Pro"/>
          <w:color w:val="005493"/>
          <w:sz w:val="20"/>
          <w:szCs w:val="20"/>
        </w:rPr>
        <w:tab/>
      </w:r>
      <w:r w:rsidRPr="007A120D">
        <w:rPr>
          <w:rFonts w:ascii="Avenir Next LT Pro" w:hAnsi="Avenir Next LT Pro"/>
          <w:b/>
          <w:bCs/>
          <w:color w:val="005493"/>
          <w:sz w:val="26"/>
          <w:szCs w:val="26"/>
        </w:rPr>
        <w:t>BIG SIOUX RIVER PROJECT</w:t>
      </w:r>
    </w:p>
    <w:p w14:paraId="4FABD11A" w14:textId="713C2EBA" w:rsidR="009E505B" w:rsidRPr="007A120D" w:rsidRDefault="00D63476" w:rsidP="007A120D">
      <w:pPr>
        <w:pStyle w:val="BodyA"/>
        <w:ind w:left="3600" w:firstLine="720"/>
        <w:rPr>
          <w:rFonts w:ascii="Avenir Next LT Pro" w:eastAsia="Avenir Heavy" w:hAnsi="Avenir Next LT Pro" w:cs="Avenir Heavy"/>
          <w:b/>
          <w:bCs/>
          <w:color w:val="005493"/>
          <w:sz w:val="26"/>
          <w:szCs w:val="26"/>
        </w:rPr>
      </w:pPr>
      <w:r w:rsidRPr="007A120D">
        <w:rPr>
          <w:rFonts w:ascii="Avenir Next LT Pro" w:hAnsi="Avenir Next LT Pro"/>
          <w:b/>
          <w:bCs/>
          <w:color w:val="005493"/>
          <w:sz w:val="26"/>
          <w:szCs w:val="26"/>
        </w:rPr>
        <w:t xml:space="preserve">Steering Committee Meeting Minutes </w:t>
      </w:r>
    </w:p>
    <w:p w14:paraId="0D81A9F7" w14:textId="03902224" w:rsidR="009E505B" w:rsidRPr="007A120D" w:rsidRDefault="00D63476">
      <w:pPr>
        <w:pStyle w:val="BodyA"/>
        <w:rPr>
          <w:rFonts w:ascii="Avenir Next LT Pro" w:eastAsia="Avenir Heavy" w:hAnsi="Avenir Next LT Pro" w:cs="Avenir Heavy"/>
          <w:b/>
          <w:bCs/>
          <w:color w:val="005493"/>
          <w:sz w:val="26"/>
          <w:szCs w:val="26"/>
        </w:rPr>
      </w:pPr>
      <w:r w:rsidRPr="007A120D">
        <w:rPr>
          <w:rFonts w:ascii="Avenir Next LT Pro" w:eastAsia="Avenir Heavy" w:hAnsi="Avenir Next LT Pro" w:cs="Avenir Heavy"/>
          <w:b/>
          <w:bCs/>
          <w:color w:val="005493"/>
          <w:sz w:val="26"/>
          <w:szCs w:val="26"/>
        </w:rPr>
        <w:tab/>
      </w:r>
      <w:r w:rsidRPr="007A120D">
        <w:rPr>
          <w:rFonts w:ascii="Avenir Next LT Pro" w:eastAsia="Avenir Heavy" w:hAnsi="Avenir Next LT Pro" w:cs="Avenir Heavy"/>
          <w:b/>
          <w:bCs/>
          <w:color w:val="005493"/>
          <w:sz w:val="26"/>
          <w:szCs w:val="26"/>
        </w:rPr>
        <w:tab/>
      </w:r>
      <w:r w:rsidRPr="007A120D">
        <w:rPr>
          <w:rFonts w:ascii="Avenir Next LT Pro" w:eastAsia="Avenir Heavy" w:hAnsi="Avenir Next LT Pro" w:cs="Avenir Heavy"/>
          <w:b/>
          <w:bCs/>
          <w:color w:val="005493"/>
          <w:sz w:val="26"/>
          <w:szCs w:val="26"/>
        </w:rPr>
        <w:tab/>
      </w:r>
      <w:r w:rsidRPr="007A120D">
        <w:rPr>
          <w:rFonts w:ascii="Avenir Next LT Pro" w:eastAsia="Avenir Heavy" w:hAnsi="Avenir Next LT Pro" w:cs="Avenir Heavy"/>
          <w:b/>
          <w:bCs/>
          <w:color w:val="005493"/>
          <w:sz w:val="26"/>
          <w:szCs w:val="26"/>
        </w:rPr>
        <w:tab/>
      </w:r>
      <w:r w:rsidRPr="007A120D">
        <w:rPr>
          <w:rFonts w:ascii="Avenir Next LT Pro" w:eastAsia="Avenir Heavy" w:hAnsi="Avenir Next LT Pro" w:cs="Avenir Heavy"/>
          <w:b/>
          <w:bCs/>
          <w:color w:val="005493"/>
          <w:sz w:val="26"/>
          <w:szCs w:val="26"/>
        </w:rPr>
        <w:tab/>
      </w:r>
      <w:r w:rsidRPr="007A120D">
        <w:rPr>
          <w:rFonts w:ascii="Avenir Next LT Pro" w:eastAsia="Avenir Heavy" w:hAnsi="Avenir Next LT Pro" w:cs="Avenir Heavy"/>
          <w:b/>
          <w:bCs/>
          <w:color w:val="005493"/>
          <w:sz w:val="26"/>
          <w:szCs w:val="26"/>
        </w:rPr>
        <w:tab/>
      </w:r>
      <w:r w:rsidR="007A120D">
        <w:rPr>
          <w:rFonts w:ascii="Avenir Next LT Pro" w:hAnsi="Avenir Next LT Pro"/>
          <w:b/>
          <w:bCs/>
          <w:color w:val="005493"/>
          <w:sz w:val="26"/>
          <w:szCs w:val="26"/>
        </w:rPr>
        <w:t>March</w:t>
      </w:r>
      <w:r w:rsidRPr="007A120D">
        <w:rPr>
          <w:rFonts w:ascii="Avenir Next LT Pro" w:hAnsi="Avenir Next LT Pro"/>
          <w:b/>
          <w:bCs/>
          <w:color w:val="005493"/>
          <w:sz w:val="26"/>
          <w:szCs w:val="26"/>
        </w:rPr>
        <w:t xml:space="preserve"> </w:t>
      </w:r>
      <w:r w:rsidR="007A120D">
        <w:rPr>
          <w:rFonts w:ascii="Avenir Next LT Pro" w:hAnsi="Avenir Next LT Pro"/>
          <w:b/>
          <w:bCs/>
          <w:color w:val="005493"/>
          <w:sz w:val="26"/>
          <w:szCs w:val="26"/>
        </w:rPr>
        <w:t>17</w:t>
      </w:r>
      <w:r w:rsidRPr="007A120D">
        <w:rPr>
          <w:rFonts w:ascii="Avenir Next LT Pro" w:hAnsi="Avenir Next LT Pro"/>
          <w:b/>
          <w:bCs/>
          <w:color w:val="005493"/>
          <w:sz w:val="26"/>
          <w:szCs w:val="26"/>
        </w:rPr>
        <w:t>, 20</w:t>
      </w:r>
      <w:r w:rsidR="007F7904">
        <w:rPr>
          <w:rFonts w:ascii="Avenir Next LT Pro" w:hAnsi="Avenir Next LT Pro"/>
          <w:b/>
          <w:bCs/>
          <w:color w:val="005493"/>
          <w:sz w:val="26"/>
          <w:szCs w:val="26"/>
        </w:rPr>
        <w:t>21</w:t>
      </w:r>
    </w:p>
    <w:p w14:paraId="42622233" w14:textId="77777777" w:rsidR="009E505B" w:rsidRPr="00C936F2" w:rsidRDefault="009E505B">
      <w:pPr>
        <w:pStyle w:val="BodyA"/>
        <w:jc w:val="center"/>
        <w:rPr>
          <w:rFonts w:ascii="Avenir Next LT Pro" w:eastAsia="Avenir Heavy" w:hAnsi="Avenir Next LT Pro" w:cs="Avenir Heavy"/>
          <w:color w:val="005493"/>
          <w:sz w:val="20"/>
          <w:szCs w:val="20"/>
        </w:rPr>
      </w:pPr>
    </w:p>
    <w:p w14:paraId="49C6E494" w14:textId="77777777" w:rsidR="009E505B" w:rsidRPr="00C936F2" w:rsidRDefault="00D63476">
      <w:pPr>
        <w:pStyle w:val="BodyA"/>
        <w:jc w:val="center"/>
        <w:rPr>
          <w:rFonts w:ascii="Avenir Next LT Pro" w:eastAsia="Avenir Book" w:hAnsi="Avenir Next LT Pro" w:cs="Avenir Book"/>
          <w:b/>
          <w:bCs/>
          <w:color w:val="005493"/>
          <w:sz w:val="20"/>
          <w:szCs w:val="20"/>
        </w:rPr>
      </w:pPr>
      <w:r w:rsidRPr="00C936F2">
        <w:rPr>
          <w:rFonts w:ascii="Avenir Next LT Pro" w:hAnsi="Avenir Next LT Pro"/>
          <w:b/>
          <w:bCs/>
          <w:color w:val="005493"/>
          <w:sz w:val="20"/>
          <w:szCs w:val="20"/>
        </w:rPr>
        <w:t>__________</w:t>
      </w:r>
    </w:p>
    <w:p w14:paraId="6E3BEABD" w14:textId="77777777" w:rsidR="009E505B" w:rsidRPr="00C936F2" w:rsidRDefault="009E505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</w:p>
    <w:p w14:paraId="3CE74EAE" w14:textId="691EAC9F" w:rsidR="00855320" w:rsidRDefault="00D63476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  <w:r w:rsidRPr="00C936F2">
        <w:rPr>
          <w:rFonts w:ascii="Avenir Next LT Pro" w:hAnsi="Avenir Next LT Pro"/>
          <w:b/>
          <w:bCs/>
          <w:color w:val="005493"/>
          <w:sz w:val="20"/>
          <w:szCs w:val="20"/>
        </w:rPr>
        <w:t>Location:</w:t>
      </w:r>
      <w:r w:rsidRPr="00C936F2">
        <w:rPr>
          <w:rFonts w:ascii="Avenir Next LT Pro" w:eastAsia="Avenir Heavy" w:hAnsi="Avenir Next LT Pro" w:cs="Avenir Heavy"/>
          <w:sz w:val="20"/>
          <w:szCs w:val="20"/>
        </w:rPr>
        <w:tab/>
      </w:r>
      <w:r w:rsidRPr="00C936F2">
        <w:rPr>
          <w:rFonts w:ascii="Avenir Next LT Pro" w:eastAsia="Avenir Book" w:hAnsi="Avenir Next LT Pro" w:cs="Avenir Book"/>
          <w:sz w:val="20"/>
          <w:szCs w:val="20"/>
        </w:rPr>
        <w:tab/>
      </w:r>
      <w:r w:rsidR="0043176D">
        <w:rPr>
          <w:rFonts w:ascii="Avenir Next LT Pro" w:eastAsia="Avenir Book" w:hAnsi="Avenir Next LT Pro" w:cs="Avenir Book"/>
          <w:sz w:val="20"/>
          <w:szCs w:val="20"/>
        </w:rPr>
        <w:t>Dell Rapids City Hall, 302 E 4</w:t>
      </w:r>
      <w:r w:rsidR="0043176D" w:rsidRPr="0043176D">
        <w:rPr>
          <w:rFonts w:ascii="Avenir Next LT Pro" w:eastAsia="Avenir Book" w:hAnsi="Avenir Next LT Pro" w:cs="Avenir Book"/>
          <w:sz w:val="20"/>
          <w:szCs w:val="20"/>
          <w:vertAlign w:val="superscript"/>
        </w:rPr>
        <w:t>th</w:t>
      </w:r>
      <w:r w:rsidR="0043176D">
        <w:rPr>
          <w:rFonts w:ascii="Avenir Next LT Pro" w:eastAsia="Avenir Book" w:hAnsi="Avenir Next LT Pro" w:cs="Avenir Book"/>
          <w:sz w:val="20"/>
          <w:szCs w:val="20"/>
        </w:rPr>
        <w:t xml:space="preserve"> St., Dell Rapids, SD 57</w:t>
      </w:r>
      <w:r w:rsidR="00F57F57">
        <w:rPr>
          <w:rFonts w:ascii="Avenir Next LT Pro" w:eastAsia="Avenir Book" w:hAnsi="Avenir Next LT Pro" w:cs="Avenir Book"/>
          <w:sz w:val="20"/>
          <w:szCs w:val="20"/>
        </w:rPr>
        <w:t>022</w:t>
      </w:r>
    </w:p>
    <w:p w14:paraId="0BA940DC" w14:textId="383D37FE" w:rsidR="009E505B" w:rsidRPr="00C936F2" w:rsidRDefault="00855320" w:rsidP="00855320">
      <w:pPr>
        <w:pStyle w:val="BodyA"/>
        <w:spacing w:after="20"/>
        <w:ind w:left="1440" w:firstLine="720"/>
        <w:rPr>
          <w:rFonts w:ascii="Avenir Next LT Pro" w:eastAsia="Avenir Book" w:hAnsi="Avenir Next LT Pro" w:cs="Avenir Book"/>
          <w:sz w:val="20"/>
          <w:szCs w:val="20"/>
        </w:rPr>
      </w:pPr>
      <w:r>
        <w:rPr>
          <w:rFonts w:ascii="Avenir Next LT Pro" w:eastAsia="Avenir Book" w:hAnsi="Avenir Next LT Pro" w:cs="Avenir Book"/>
          <w:sz w:val="20"/>
          <w:szCs w:val="20"/>
        </w:rPr>
        <w:t>Virtual</w:t>
      </w:r>
      <w:r w:rsidR="00D63476" w:rsidRPr="00C936F2">
        <w:rPr>
          <w:rFonts w:ascii="Avenir Next LT Pro" w:eastAsia="Avenir Book" w:hAnsi="Avenir Next LT Pro" w:cs="Avenir Book"/>
          <w:sz w:val="20"/>
          <w:szCs w:val="20"/>
        </w:rPr>
        <w:t xml:space="preserve"> Zoom Meeting hosted by </w:t>
      </w:r>
      <w:r w:rsidR="00C507A9">
        <w:rPr>
          <w:rFonts w:ascii="Avenir Next LT Pro" w:eastAsia="Avenir Book" w:hAnsi="Avenir Next LT Pro" w:cs="Avenir Book"/>
          <w:sz w:val="20"/>
          <w:szCs w:val="20"/>
        </w:rPr>
        <w:t>the City of Dell Rapids</w:t>
      </w:r>
    </w:p>
    <w:p w14:paraId="7729F67C" w14:textId="35AADEA3" w:rsidR="009E505B" w:rsidRPr="00C936F2" w:rsidRDefault="00D63476" w:rsidP="0043162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  <w:r w:rsidRPr="00C936F2">
        <w:rPr>
          <w:rFonts w:ascii="Avenir Next LT Pro" w:hAnsi="Avenir Next LT Pro"/>
          <w:b/>
          <w:bCs/>
          <w:color w:val="005493"/>
          <w:sz w:val="20"/>
          <w:szCs w:val="20"/>
        </w:rPr>
        <w:t>Time and Date:</w:t>
      </w:r>
      <w:r w:rsidRPr="00C936F2">
        <w:rPr>
          <w:rFonts w:ascii="Avenir Next LT Pro" w:eastAsia="Avenir Book" w:hAnsi="Avenir Next LT Pro" w:cs="Avenir Book"/>
          <w:b/>
          <w:bCs/>
          <w:sz w:val="20"/>
          <w:szCs w:val="20"/>
        </w:rPr>
        <w:tab/>
      </w:r>
      <w:r w:rsidRPr="00C936F2">
        <w:rPr>
          <w:rFonts w:ascii="Avenir Next LT Pro" w:hAnsi="Avenir Next LT Pro"/>
          <w:sz w:val="20"/>
          <w:szCs w:val="20"/>
        </w:rPr>
        <w:t xml:space="preserve">09:00-11:00 </w:t>
      </w:r>
      <w:r w:rsidR="002D02CC">
        <w:rPr>
          <w:rFonts w:ascii="Avenir Next LT Pro" w:hAnsi="Avenir Next LT Pro"/>
          <w:sz w:val="20"/>
          <w:szCs w:val="20"/>
        </w:rPr>
        <w:t>Wednesday</w:t>
      </w:r>
      <w:r w:rsidRPr="00C936F2">
        <w:rPr>
          <w:rFonts w:ascii="Avenir Next LT Pro" w:hAnsi="Avenir Next LT Pro"/>
          <w:sz w:val="20"/>
          <w:szCs w:val="20"/>
        </w:rPr>
        <w:t xml:space="preserve">, </w:t>
      </w:r>
      <w:r w:rsidR="002D02CC">
        <w:rPr>
          <w:rFonts w:ascii="Avenir Next LT Pro" w:hAnsi="Avenir Next LT Pro"/>
          <w:sz w:val="20"/>
          <w:szCs w:val="20"/>
        </w:rPr>
        <w:t>March 17th</w:t>
      </w:r>
      <w:r w:rsidRPr="00C936F2">
        <w:rPr>
          <w:rFonts w:ascii="Avenir Next LT Pro" w:hAnsi="Avenir Next LT Pro"/>
          <w:sz w:val="20"/>
          <w:szCs w:val="20"/>
        </w:rPr>
        <w:t>, 202</w:t>
      </w:r>
      <w:r w:rsidR="002D02CC">
        <w:rPr>
          <w:rFonts w:ascii="Avenir Next LT Pro" w:hAnsi="Avenir Next LT Pro"/>
          <w:sz w:val="20"/>
          <w:szCs w:val="20"/>
        </w:rPr>
        <w:t>1</w:t>
      </w:r>
    </w:p>
    <w:p w14:paraId="18D557E1" w14:textId="3F7E86D9" w:rsidR="00840FA0" w:rsidRDefault="00D63476" w:rsidP="0043162B">
      <w:pPr>
        <w:pStyle w:val="BodyA"/>
        <w:spacing w:after="20"/>
        <w:ind w:left="2160" w:hanging="2160"/>
        <w:rPr>
          <w:rFonts w:ascii="Avenir Next LT Pro" w:eastAsia="Avenir Book" w:hAnsi="Avenir Next LT Pro" w:cs="Avenir Book"/>
          <w:sz w:val="20"/>
          <w:szCs w:val="20"/>
        </w:rPr>
      </w:pPr>
      <w:r w:rsidRPr="00C936F2">
        <w:rPr>
          <w:rFonts w:ascii="Avenir Next LT Pro" w:hAnsi="Avenir Next LT Pro"/>
          <w:b/>
          <w:bCs/>
          <w:color w:val="005493"/>
          <w:sz w:val="20"/>
          <w:szCs w:val="20"/>
        </w:rPr>
        <w:t>Attendees:</w:t>
      </w:r>
      <w:r w:rsidRPr="00C936F2">
        <w:rPr>
          <w:rFonts w:ascii="Avenir Next LT Pro" w:eastAsia="Avenir Book" w:hAnsi="Avenir Next LT Pro" w:cs="Avenir Book"/>
          <w:sz w:val="20"/>
          <w:szCs w:val="20"/>
        </w:rPr>
        <w:tab/>
      </w:r>
      <w:r w:rsidR="009D26A2">
        <w:rPr>
          <w:rFonts w:ascii="Avenir Next LT Pro" w:eastAsia="Avenir Book" w:hAnsi="Avenir Next LT Pro" w:cs="Avenir Book"/>
          <w:sz w:val="20"/>
          <w:szCs w:val="20"/>
        </w:rPr>
        <w:t xml:space="preserve">Barry Berg, </w:t>
      </w:r>
      <w:r w:rsidR="00C829FB">
        <w:rPr>
          <w:rFonts w:ascii="Avenir Next LT Pro" w:eastAsia="Avenir Book" w:hAnsi="Avenir Next LT Pro" w:cs="Avenir Book"/>
          <w:sz w:val="20"/>
          <w:szCs w:val="20"/>
        </w:rPr>
        <w:t xml:space="preserve">Darrel DeBoer, </w:t>
      </w:r>
      <w:r w:rsidR="00AA394F">
        <w:rPr>
          <w:rFonts w:ascii="Avenir Next LT Pro" w:eastAsia="Avenir Book" w:hAnsi="Avenir Next LT Pro" w:cs="Avenir Book"/>
          <w:sz w:val="20"/>
          <w:szCs w:val="20"/>
        </w:rPr>
        <w:t xml:space="preserve">Kris Dozark, </w:t>
      </w:r>
      <w:r w:rsidR="004B2089">
        <w:rPr>
          <w:rFonts w:ascii="Avenir Next LT Pro" w:eastAsia="Avenir Book" w:hAnsi="Avenir Next LT Pro" w:cs="Avenir Book"/>
          <w:sz w:val="20"/>
          <w:szCs w:val="20"/>
        </w:rPr>
        <w:t xml:space="preserve">Travis Entenman, </w:t>
      </w:r>
      <w:r w:rsidR="0059644B">
        <w:rPr>
          <w:rFonts w:ascii="Avenir Next LT Pro" w:eastAsia="Avenir Book" w:hAnsi="Avenir Next LT Pro" w:cs="Avenir Book"/>
          <w:sz w:val="20"/>
          <w:szCs w:val="20"/>
        </w:rPr>
        <w:t xml:space="preserve">Jay Gilbertson, </w:t>
      </w:r>
      <w:r w:rsidR="00C829FB">
        <w:rPr>
          <w:rFonts w:ascii="Avenir Next LT Pro" w:eastAsia="Avenir Book" w:hAnsi="Avenir Next LT Pro" w:cs="Avenir Book"/>
          <w:sz w:val="20"/>
          <w:szCs w:val="20"/>
        </w:rPr>
        <w:t xml:space="preserve">Brett </w:t>
      </w:r>
      <w:proofErr w:type="spellStart"/>
      <w:r w:rsidR="00C829FB">
        <w:rPr>
          <w:rFonts w:ascii="Avenir Next LT Pro" w:eastAsia="Avenir Book" w:hAnsi="Avenir Next LT Pro" w:cs="Avenir Book"/>
          <w:sz w:val="20"/>
          <w:szCs w:val="20"/>
        </w:rPr>
        <w:t>Hennings</w:t>
      </w:r>
      <w:proofErr w:type="spellEnd"/>
      <w:r w:rsidR="00C829FB">
        <w:rPr>
          <w:rFonts w:ascii="Avenir Next LT Pro" w:eastAsia="Avenir Book" w:hAnsi="Avenir Next LT Pro" w:cs="Avenir Book"/>
          <w:sz w:val="20"/>
          <w:szCs w:val="20"/>
        </w:rPr>
        <w:t xml:space="preserve">, </w:t>
      </w:r>
      <w:r w:rsidR="002558C6">
        <w:rPr>
          <w:rFonts w:ascii="Avenir Next LT Pro" w:eastAsia="Avenir Book" w:hAnsi="Avenir Next LT Pro" w:cs="Avenir Book"/>
          <w:sz w:val="20"/>
          <w:szCs w:val="20"/>
        </w:rPr>
        <w:t xml:space="preserve">Dean Jaycox, </w:t>
      </w:r>
      <w:r w:rsidR="00C500EF">
        <w:rPr>
          <w:rFonts w:ascii="Avenir Next LT Pro" w:eastAsia="Avenir Book" w:hAnsi="Avenir Next LT Pro" w:cs="Avenir Book"/>
          <w:sz w:val="20"/>
          <w:szCs w:val="20"/>
        </w:rPr>
        <w:t>Chris Karr, Alexa Kruse, Dana Los</w:t>
      </w:r>
      <w:r w:rsidR="005E7540">
        <w:rPr>
          <w:rFonts w:ascii="Avenir Next LT Pro" w:eastAsia="Avenir Book" w:hAnsi="Avenir Next LT Pro" w:cs="Avenir Book"/>
          <w:sz w:val="20"/>
          <w:szCs w:val="20"/>
        </w:rPr>
        <w:t>e</w:t>
      </w:r>
      <w:r w:rsidR="00C500EF">
        <w:rPr>
          <w:rFonts w:ascii="Avenir Next LT Pro" w:eastAsia="Avenir Book" w:hAnsi="Avenir Next LT Pro" w:cs="Avenir Book"/>
          <w:sz w:val="20"/>
          <w:szCs w:val="20"/>
        </w:rPr>
        <w:t>ke</w:t>
      </w:r>
      <w:r w:rsidR="002558C6">
        <w:rPr>
          <w:rFonts w:ascii="Avenir Next LT Pro" w:eastAsia="Avenir Book" w:hAnsi="Avenir Next LT Pro" w:cs="Avenir Book"/>
          <w:sz w:val="20"/>
          <w:szCs w:val="20"/>
        </w:rPr>
        <w:t xml:space="preserve">, </w:t>
      </w:r>
      <w:r w:rsidR="00495301">
        <w:rPr>
          <w:rFonts w:ascii="Avenir Next LT Pro" w:eastAsia="Avenir Book" w:hAnsi="Avenir Next LT Pro" w:cs="Avenir Book"/>
          <w:sz w:val="20"/>
          <w:szCs w:val="20"/>
        </w:rPr>
        <w:t xml:space="preserve">Barry McLaury, </w:t>
      </w:r>
      <w:r w:rsidR="00ED34D5">
        <w:rPr>
          <w:rFonts w:ascii="Avenir Next LT Pro" w:eastAsia="Avenir Book" w:hAnsi="Avenir Next LT Pro" w:cs="Avenir Book"/>
          <w:sz w:val="20"/>
          <w:szCs w:val="20"/>
        </w:rPr>
        <w:t xml:space="preserve">Holly Meier, Matt Morlock, </w:t>
      </w:r>
      <w:r w:rsidR="00C90F16">
        <w:rPr>
          <w:rFonts w:ascii="Avenir Next LT Pro" w:eastAsia="Avenir Book" w:hAnsi="Avenir Next LT Pro" w:cs="Avenir Book"/>
          <w:sz w:val="20"/>
          <w:szCs w:val="20"/>
        </w:rPr>
        <w:t xml:space="preserve">John Parker, Carolyn Rudebusch, Jeremy </w:t>
      </w:r>
      <w:proofErr w:type="spellStart"/>
      <w:r w:rsidR="00C90F16">
        <w:rPr>
          <w:rFonts w:ascii="Avenir Next LT Pro" w:eastAsia="Avenir Book" w:hAnsi="Avenir Next LT Pro" w:cs="Avenir Book"/>
          <w:sz w:val="20"/>
          <w:szCs w:val="20"/>
        </w:rPr>
        <w:t>Schellhaas</w:t>
      </w:r>
      <w:proofErr w:type="spellEnd"/>
      <w:r w:rsidR="00C90F16">
        <w:rPr>
          <w:rFonts w:ascii="Avenir Next LT Pro" w:eastAsia="Avenir Book" w:hAnsi="Avenir Next LT Pro" w:cs="Avenir Book"/>
          <w:sz w:val="20"/>
          <w:szCs w:val="20"/>
        </w:rPr>
        <w:t xml:space="preserve">, </w:t>
      </w:r>
      <w:r w:rsidR="0059644B">
        <w:rPr>
          <w:rFonts w:ascii="Avenir Next LT Pro" w:eastAsia="Avenir Book" w:hAnsi="Avenir Next LT Pro" w:cs="Avenir Book"/>
          <w:sz w:val="20"/>
          <w:szCs w:val="20"/>
        </w:rPr>
        <w:t xml:space="preserve">Brian Top, Daniel Wehmeyer, </w:t>
      </w:r>
      <w:r w:rsidR="00840FA0">
        <w:rPr>
          <w:rFonts w:ascii="Avenir Next LT Pro" w:eastAsia="Avenir Book" w:hAnsi="Avenir Next LT Pro" w:cs="Avenir Book"/>
          <w:sz w:val="20"/>
          <w:szCs w:val="20"/>
        </w:rPr>
        <w:t>Justin Weiland</w:t>
      </w:r>
    </w:p>
    <w:p w14:paraId="3857E5EE" w14:textId="77777777" w:rsidR="009E505B" w:rsidRPr="00C936F2" w:rsidRDefault="00D63476" w:rsidP="0043162B">
      <w:pPr>
        <w:pStyle w:val="BodyA"/>
        <w:spacing w:after="20"/>
        <w:jc w:val="center"/>
        <w:rPr>
          <w:rFonts w:ascii="Avenir Next LT Pro" w:eastAsia="Avenir Book" w:hAnsi="Avenir Next LT Pro" w:cs="Avenir Book"/>
          <w:b/>
          <w:bCs/>
          <w:color w:val="005493"/>
          <w:sz w:val="20"/>
          <w:szCs w:val="20"/>
        </w:rPr>
      </w:pPr>
      <w:r w:rsidRPr="00C936F2">
        <w:rPr>
          <w:rFonts w:ascii="Avenir Next LT Pro" w:hAnsi="Avenir Next LT Pro"/>
          <w:b/>
          <w:bCs/>
          <w:color w:val="005493"/>
          <w:sz w:val="20"/>
          <w:szCs w:val="20"/>
        </w:rPr>
        <w:t>__________</w:t>
      </w:r>
    </w:p>
    <w:p w14:paraId="1F1CA258" w14:textId="4426F05B" w:rsidR="009E505B" w:rsidRPr="00C936F2" w:rsidRDefault="009E505B" w:rsidP="0043162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</w:p>
    <w:p w14:paraId="288CDD5E" w14:textId="3599C6C9" w:rsidR="009E505B" w:rsidRPr="00C936F2" w:rsidRDefault="00D63476" w:rsidP="0043162B">
      <w:pPr>
        <w:pStyle w:val="BodyA"/>
        <w:spacing w:after="20"/>
        <w:rPr>
          <w:rFonts w:ascii="Avenir Next LT Pro" w:eastAsia="Avenir Heavy" w:hAnsi="Avenir Next LT Pro" w:cs="Avenir Heavy"/>
          <w:b/>
          <w:bCs/>
          <w:sz w:val="20"/>
          <w:szCs w:val="20"/>
        </w:rPr>
      </w:pPr>
      <w:r w:rsidRPr="00C936F2">
        <w:rPr>
          <w:rFonts w:ascii="Avenir Next LT Pro" w:hAnsi="Avenir Next LT Pro"/>
          <w:b/>
          <w:bCs/>
          <w:sz w:val="20"/>
          <w:szCs w:val="20"/>
        </w:rPr>
        <w:t>Meeting called to order at 9</w:t>
      </w:r>
      <w:r w:rsidR="00840FA0">
        <w:rPr>
          <w:rFonts w:ascii="Avenir Next LT Pro" w:hAnsi="Avenir Next LT Pro"/>
          <w:b/>
          <w:bCs/>
          <w:sz w:val="20"/>
          <w:szCs w:val="20"/>
        </w:rPr>
        <w:t>:04</w:t>
      </w:r>
      <w:r w:rsidRPr="00C936F2">
        <w:rPr>
          <w:rFonts w:ascii="Avenir Next LT Pro" w:hAnsi="Avenir Next LT Pro"/>
          <w:b/>
          <w:bCs/>
          <w:sz w:val="20"/>
          <w:szCs w:val="20"/>
        </w:rPr>
        <w:t xml:space="preserve">am by </w:t>
      </w:r>
      <w:r w:rsidR="000D1867">
        <w:rPr>
          <w:rFonts w:ascii="Avenir Next LT Pro" w:hAnsi="Avenir Next LT Pro"/>
          <w:b/>
          <w:bCs/>
          <w:sz w:val="20"/>
          <w:szCs w:val="20"/>
        </w:rPr>
        <w:t>Minnehaha Conservation District Project Sponsor,</w:t>
      </w:r>
      <w:r w:rsidR="00883DF4">
        <w:rPr>
          <w:rFonts w:ascii="Avenir Next LT Pro" w:hAnsi="Avenir Next LT Pro"/>
          <w:b/>
          <w:bCs/>
          <w:sz w:val="20"/>
          <w:szCs w:val="20"/>
        </w:rPr>
        <w:t xml:space="preserve"> </w:t>
      </w:r>
      <w:r w:rsidR="00FF3C99">
        <w:rPr>
          <w:rFonts w:ascii="Avenir Next LT Pro" w:hAnsi="Avenir Next LT Pro"/>
          <w:b/>
          <w:bCs/>
          <w:sz w:val="20"/>
          <w:szCs w:val="20"/>
        </w:rPr>
        <w:t>John Parker.</w:t>
      </w:r>
    </w:p>
    <w:p w14:paraId="3F1518FE" w14:textId="03E68B86" w:rsidR="009E505B" w:rsidRPr="00C936F2" w:rsidRDefault="009E505B" w:rsidP="0043162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</w:p>
    <w:p w14:paraId="3898662A" w14:textId="5BF9B40A" w:rsidR="00C731AC" w:rsidRPr="00C936F2" w:rsidRDefault="00C731AC" w:rsidP="0043162B">
      <w:pPr>
        <w:pStyle w:val="BodyA"/>
        <w:spacing w:after="20"/>
        <w:rPr>
          <w:rFonts w:ascii="Avenir Next LT Pro" w:eastAsia="Avenir Heavy" w:hAnsi="Avenir Next LT Pro" w:cs="Avenir Heavy"/>
          <w:b/>
          <w:bCs/>
          <w:sz w:val="20"/>
          <w:szCs w:val="20"/>
        </w:rPr>
      </w:pPr>
      <w:r w:rsidRPr="00C936F2">
        <w:rPr>
          <w:rFonts w:ascii="Avenir Next LT Pro" w:hAnsi="Avenir Next LT Pro"/>
          <w:b/>
          <w:bCs/>
          <w:sz w:val="20"/>
          <w:szCs w:val="20"/>
        </w:rPr>
        <w:t xml:space="preserve">Approval of </w:t>
      </w:r>
      <w:r>
        <w:rPr>
          <w:rFonts w:ascii="Avenir Next LT Pro" w:hAnsi="Avenir Next LT Pro"/>
          <w:b/>
          <w:bCs/>
          <w:sz w:val="20"/>
          <w:szCs w:val="20"/>
        </w:rPr>
        <w:t>December</w:t>
      </w:r>
      <w:r w:rsidRPr="00C936F2">
        <w:rPr>
          <w:rFonts w:ascii="Avenir Next LT Pro" w:hAnsi="Avenir Next LT Pro"/>
          <w:b/>
          <w:bCs/>
          <w:sz w:val="20"/>
          <w:szCs w:val="20"/>
        </w:rPr>
        <w:t xml:space="preserve"> 2</w:t>
      </w:r>
      <w:r>
        <w:rPr>
          <w:rFonts w:ascii="Avenir Next LT Pro" w:hAnsi="Avenir Next LT Pro"/>
          <w:b/>
          <w:bCs/>
          <w:sz w:val="20"/>
          <w:szCs w:val="20"/>
        </w:rPr>
        <w:t>2</w:t>
      </w:r>
      <w:r>
        <w:rPr>
          <w:rFonts w:ascii="Avenir Next LT Pro" w:hAnsi="Avenir Next LT Pro"/>
          <w:b/>
          <w:bCs/>
          <w:sz w:val="20"/>
          <w:szCs w:val="20"/>
          <w:vertAlign w:val="superscript"/>
        </w:rPr>
        <w:t>n</w:t>
      </w:r>
      <w:r w:rsidRPr="00C936F2">
        <w:rPr>
          <w:rFonts w:ascii="Avenir Next LT Pro" w:hAnsi="Avenir Next LT Pro"/>
          <w:b/>
          <w:bCs/>
          <w:sz w:val="20"/>
          <w:szCs w:val="20"/>
          <w:vertAlign w:val="superscript"/>
        </w:rPr>
        <w:t>d</w:t>
      </w:r>
      <w:r w:rsidRPr="00C936F2">
        <w:rPr>
          <w:rFonts w:ascii="Avenir Next LT Pro" w:hAnsi="Avenir Next LT Pro"/>
          <w:b/>
          <w:bCs/>
          <w:sz w:val="20"/>
          <w:szCs w:val="20"/>
        </w:rPr>
        <w:t xml:space="preserve"> meeting minutes</w:t>
      </w:r>
      <w:r w:rsidR="001A1E9D">
        <w:rPr>
          <w:rFonts w:ascii="Avenir Next LT Pro" w:hAnsi="Avenir Next LT Pro"/>
          <w:b/>
          <w:bCs/>
          <w:sz w:val="20"/>
          <w:szCs w:val="20"/>
        </w:rPr>
        <w:t>, one correction</w:t>
      </w:r>
      <w:r w:rsidRPr="00C936F2">
        <w:rPr>
          <w:rFonts w:ascii="Avenir Next LT Pro" w:hAnsi="Avenir Next LT Pro"/>
          <w:b/>
          <w:bCs/>
          <w:sz w:val="20"/>
          <w:szCs w:val="20"/>
        </w:rPr>
        <w:t>:</w:t>
      </w:r>
    </w:p>
    <w:p w14:paraId="3EB2D915" w14:textId="08B29E3A" w:rsidR="0053039F" w:rsidRDefault="001A1E9D" w:rsidP="0043162B">
      <w:pPr>
        <w:pStyle w:val="BodyA"/>
        <w:spacing w:after="2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Darrell asked for c</w:t>
      </w:r>
      <w:r w:rsidR="0053039F">
        <w:rPr>
          <w:rFonts w:ascii="Avenir Next LT Pro" w:hAnsi="Avenir Next LT Pro"/>
          <w:sz w:val="20"/>
          <w:szCs w:val="20"/>
        </w:rPr>
        <w:t xml:space="preserve">larification on </w:t>
      </w:r>
      <w:r w:rsidR="009E060C">
        <w:rPr>
          <w:rFonts w:ascii="Avenir Next LT Pro" w:hAnsi="Avenir Next LT Pro"/>
          <w:sz w:val="20"/>
          <w:szCs w:val="20"/>
        </w:rPr>
        <w:t>EQIP numbers</w:t>
      </w:r>
      <w:r w:rsidR="00CC474C">
        <w:rPr>
          <w:rFonts w:ascii="Avenir Next LT Pro" w:hAnsi="Avenir Next LT Pro"/>
          <w:sz w:val="20"/>
          <w:szCs w:val="20"/>
        </w:rPr>
        <w:t xml:space="preserve">, </w:t>
      </w:r>
      <w:r>
        <w:rPr>
          <w:rFonts w:ascii="Avenir Next LT Pro" w:hAnsi="Avenir Next LT Pro"/>
          <w:sz w:val="20"/>
          <w:szCs w:val="20"/>
        </w:rPr>
        <w:t>Barry will</w:t>
      </w:r>
      <w:r w:rsidR="00C507A9">
        <w:rPr>
          <w:rFonts w:ascii="Avenir Next LT Pro" w:hAnsi="Avenir Next LT Pro"/>
          <w:sz w:val="20"/>
          <w:szCs w:val="20"/>
        </w:rPr>
        <w:t xml:space="preserve"> </w:t>
      </w:r>
      <w:proofErr w:type="gramStart"/>
      <w:r w:rsidR="00C507A9">
        <w:rPr>
          <w:rFonts w:ascii="Avenir Next LT Pro" w:hAnsi="Avenir Next LT Pro"/>
          <w:sz w:val="20"/>
          <w:szCs w:val="20"/>
        </w:rPr>
        <w:t>look into</w:t>
      </w:r>
      <w:proofErr w:type="gramEnd"/>
      <w:r w:rsidR="00C507A9">
        <w:rPr>
          <w:rFonts w:ascii="Avenir Next LT Pro" w:hAnsi="Avenir Next LT Pro"/>
          <w:sz w:val="20"/>
          <w:szCs w:val="20"/>
        </w:rPr>
        <w:t xml:space="preserve"> it</w:t>
      </w:r>
      <w:r w:rsidR="00850BDE">
        <w:rPr>
          <w:rFonts w:ascii="Avenir Next LT Pro" w:hAnsi="Avenir Next LT Pro"/>
          <w:sz w:val="20"/>
          <w:szCs w:val="20"/>
        </w:rPr>
        <w:t xml:space="preserve">. </w:t>
      </w:r>
    </w:p>
    <w:p w14:paraId="2CF991D6" w14:textId="48BDF5CD" w:rsidR="009E060C" w:rsidRPr="00850BDE" w:rsidRDefault="00C731AC" w:rsidP="0043162B">
      <w:pPr>
        <w:pStyle w:val="BodyA"/>
        <w:spacing w:after="20"/>
        <w:rPr>
          <w:rFonts w:ascii="Avenir Next LT Pro" w:hAnsi="Avenir Next LT Pro"/>
          <w:sz w:val="20"/>
          <w:szCs w:val="20"/>
        </w:rPr>
      </w:pPr>
      <w:r w:rsidRPr="00C936F2">
        <w:rPr>
          <w:rFonts w:ascii="Avenir Next LT Pro" w:hAnsi="Avenir Next LT Pro"/>
          <w:sz w:val="20"/>
          <w:szCs w:val="20"/>
        </w:rPr>
        <w:t xml:space="preserve">Motion </w:t>
      </w:r>
      <w:r w:rsidR="0053039F">
        <w:rPr>
          <w:rFonts w:ascii="Avenir Next LT Pro" w:hAnsi="Avenir Next LT Pro"/>
          <w:sz w:val="20"/>
          <w:szCs w:val="20"/>
        </w:rPr>
        <w:t>Justin Weiland</w:t>
      </w:r>
      <w:r w:rsidRPr="00C936F2">
        <w:rPr>
          <w:rFonts w:ascii="Avenir Next LT Pro" w:hAnsi="Avenir Next LT Pro"/>
          <w:sz w:val="20"/>
          <w:szCs w:val="20"/>
        </w:rPr>
        <w:t xml:space="preserve">, seconded </w:t>
      </w:r>
      <w:r w:rsidR="009E060C">
        <w:rPr>
          <w:rFonts w:ascii="Avenir Next LT Pro" w:hAnsi="Avenir Next LT Pro"/>
          <w:sz w:val="20"/>
          <w:szCs w:val="20"/>
        </w:rPr>
        <w:t>Darrell De</w:t>
      </w:r>
      <w:r w:rsidR="001A1E9D">
        <w:rPr>
          <w:rFonts w:ascii="Avenir Next LT Pro" w:hAnsi="Avenir Next LT Pro"/>
          <w:sz w:val="20"/>
          <w:szCs w:val="20"/>
        </w:rPr>
        <w:t>B</w:t>
      </w:r>
      <w:r w:rsidR="009E060C">
        <w:rPr>
          <w:rFonts w:ascii="Avenir Next LT Pro" w:hAnsi="Avenir Next LT Pro"/>
          <w:sz w:val="20"/>
          <w:szCs w:val="20"/>
        </w:rPr>
        <w:t>oer</w:t>
      </w:r>
      <w:r w:rsidRPr="00C936F2">
        <w:rPr>
          <w:rFonts w:ascii="Avenir Next LT Pro" w:hAnsi="Avenir Next LT Pro"/>
          <w:sz w:val="20"/>
          <w:szCs w:val="20"/>
        </w:rPr>
        <w:t xml:space="preserve">, motion carried. </w:t>
      </w:r>
    </w:p>
    <w:p w14:paraId="780BF0C5" w14:textId="77777777" w:rsidR="00C731AC" w:rsidRDefault="00C731AC" w:rsidP="0043162B">
      <w:pPr>
        <w:pStyle w:val="BodyA"/>
        <w:spacing w:after="20"/>
        <w:rPr>
          <w:rFonts w:ascii="Avenir Next LT Pro" w:hAnsi="Avenir Next LT Pro"/>
          <w:b/>
          <w:bCs/>
          <w:sz w:val="20"/>
          <w:szCs w:val="20"/>
        </w:rPr>
      </w:pPr>
    </w:p>
    <w:p w14:paraId="276CAACE" w14:textId="5678EC3E" w:rsidR="009E505B" w:rsidRPr="00C936F2" w:rsidRDefault="00D63476" w:rsidP="0043162B">
      <w:pPr>
        <w:pStyle w:val="BodyA"/>
        <w:spacing w:after="20"/>
        <w:rPr>
          <w:rFonts w:ascii="Avenir Next LT Pro" w:eastAsia="Avenir Heavy" w:hAnsi="Avenir Next LT Pro" w:cs="Avenir Heavy"/>
          <w:b/>
          <w:bCs/>
          <w:sz w:val="20"/>
          <w:szCs w:val="20"/>
        </w:rPr>
      </w:pPr>
      <w:r w:rsidRPr="00C936F2">
        <w:rPr>
          <w:rFonts w:ascii="Avenir Next LT Pro" w:hAnsi="Avenir Next LT Pro"/>
          <w:b/>
          <w:bCs/>
          <w:sz w:val="20"/>
          <w:szCs w:val="20"/>
        </w:rPr>
        <w:t xml:space="preserve">Approval of Agenda: </w:t>
      </w:r>
    </w:p>
    <w:p w14:paraId="02B35DC8" w14:textId="2DC23F54" w:rsidR="00750D36" w:rsidRPr="009D236F" w:rsidRDefault="00D63476" w:rsidP="0043162B">
      <w:pPr>
        <w:pStyle w:val="BodyA"/>
        <w:spacing w:after="20"/>
        <w:rPr>
          <w:rFonts w:ascii="Avenir Next LT Pro" w:hAnsi="Avenir Next LT Pro"/>
          <w:sz w:val="20"/>
          <w:szCs w:val="20"/>
        </w:rPr>
      </w:pPr>
      <w:r w:rsidRPr="00C936F2">
        <w:rPr>
          <w:rFonts w:ascii="Avenir Next LT Pro" w:hAnsi="Avenir Next LT Pro"/>
          <w:sz w:val="20"/>
          <w:szCs w:val="20"/>
        </w:rPr>
        <w:t>Addition</w:t>
      </w:r>
      <w:r w:rsidR="00ED2267">
        <w:rPr>
          <w:rFonts w:ascii="Avenir Next LT Pro" w:hAnsi="Avenir Next LT Pro"/>
          <w:sz w:val="20"/>
          <w:szCs w:val="20"/>
        </w:rPr>
        <w:t>s</w:t>
      </w:r>
      <w:r w:rsidRPr="00C936F2">
        <w:rPr>
          <w:rFonts w:ascii="Avenir Next LT Pro" w:hAnsi="Avenir Next LT Pro"/>
          <w:sz w:val="20"/>
          <w:szCs w:val="20"/>
        </w:rPr>
        <w:t xml:space="preserve"> </w:t>
      </w:r>
      <w:r w:rsidR="00ED2267">
        <w:rPr>
          <w:rFonts w:ascii="Avenir Next LT Pro" w:hAnsi="Avenir Next LT Pro"/>
          <w:sz w:val="20"/>
          <w:szCs w:val="20"/>
        </w:rPr>
        <w:t xml:space="preserve">to </w:t>
      </w:r>
      <w:r w:rsidRPr="00C936F2">
        <w:rPr>
          <w:rFonts w:ascii="Avenir Next LT Pro" w:hAnsi="Avenir Next LT Pro"/>
          <w:sz w:val="20"/>
          <w:szCs w:val="20"/>
        </w:rPr>
        <w:t>Other Business:</w:t>
      </w:r>
      <w:r w:rsidR="00CB7C3C">
        <w:rPr>
          <w:rFonts w:ascii="Avenir Next LT Pro" w:hAnsi="Avenir Next LT Pro"/>
          <w:sz w:val="20"/>
          <w:szCs w:val="20"/>
        </w:rPr>
        <w:t xml:space="preserve"> Adopting advisory procedure (</w:t>
      </w:r>
      <w:r w:rsidR="00ED2267">
        <w:rPr>
          <w:rFonts w:ascii="Avenir Next LT Pro" w:hAnsi="Avenir Next LT Pro"/>
          <w:sz w:val="20"/>
          <w:szCs w:val="20"/>
        </w:rPr>
        <w:t>from</w:t>
      </w:r>
      <w:r w:rsidR="00CB7C3C">
        <w:rPr>
          <w:rFonts w:ascii="Avenir Next LT Pro" w:hAnsi="Avenir Next LT Pro"/>
          <w:sz w:val="20"/>
          <w:szCs w:val="20"/>
        </w:rPr>
        <w:t xml:space="preserve"> Feb meeting)</w:t>
      </w:r>
      <w:r w:rsidR="00ED2267">
        <w:rPr>
          <w:rFonts w:ascii="Avenir Next LT Pro" w:hAnsi="Avenir Next LT Pro"/>
          <w:sz w:val="20"/>
          <w:szCs w:val="20"/>
        </w:rPr>
        <w:t>;</w:t>
      </w:r>
      <w:r w:rsidR="009D236F">
        <w:rPr>
          <w:rFonts w:ascii="Avenir Next LT Pro" w:hAnsi="Avenir Next LT Pro"/>
          <w:sz w:val="20"/>
          <w:szCs w:val="20"/>
        </w:rPr>
        <w:t xml:space="preserve"> </w:t>
      </w:r>
      <w:r w:rsidR="00750D36">
        <w:rPr>
          <w:rFonts w:ascii="Avenir Next LT Pro" w:hAnsi="Avenir Next LT Pro"/>
          <w:sz w:val="20"/>
          <w:szCs w:val="20"/>
        </w:rPr>
        <w:t xml:space="preserve">Chris Karr </w:t>
      </w:r>
      <w:r w:rsidR="009D236F">
        <w:rPr>
          <w:rFonts w:ascii="Avenir Next LT Pro" w:hAnsi="Avenir Next LT Pro"/>
          <w:sz w:val="20"/>
          <w:szCs w:val="20"/>
        </w:rPr>
        <w:t>on HB-1256.</w:t>
      </w:r>
    </w:p>
    <w:p w14:paraId="726E65AF" w14:textId="28CF849B" w:rsidR="009E505B" w:rsidRPr="00C731AC" w:rsidRDefault="00D63476" w:rsidP="0043162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  <w:r w:rsidRPr="00C936F2">
        <w:rPr>
          <w:rFonts w:ascii="Avenir Next LT Pro" w:hAnsi="Avenir Next LT Pro"/>
          <w:sz w:val="20"/>
          <w:szCs w:val="20"/>
        </w:rPr>
        <w:t xml:space="preserve">Motion </w:t>
      </w:r>
      <w:r w:rsidR="00750D36">
        <w:rPr>
          <w:rFonts w:ascii="Avenir Next LT Pro" w:hAnsi="Avenir Next LT Pro"/>
          <w:sz w:val="20"/>
          <w:szCs w:val="20"/>
        </w:rPr>
        <w:t>John Parker</w:t>
      </w:r>
      <w:r w:rsidRPr="00C936F2">
        <w:rPr>
          <w:rFonts w:ascii="Avenir Next LT Pro" w:hAnsi="Avenir Next LT Pro"/>
          <w:sz w:val="20"/>
          <w:szCs w:val="20"/>
        </w:rPr>
        <w:t xml:space="preserve">, seconded </w:t>
      </w:r>
      <w:r w:rsidR="00C7205C">
        <w:rPr>
          <w:rFonts w:ascii="Avenir Next LT Pro" w:hAnsi="Avenir Next LT Pro"/>
          <w:sz w:val="20"/>
          <w:szCs w:val="20"/>
        </w:rPr>
        <w:t>Justin Weiland</w:t>
      </w:r>
      <w:r w:rsidRPr="00C936F2">
        <w:rPr>
          <w:rFonts w:ascii="Avenir Next LT Pro" w:hAnsi="Avenir Next LT Pro"/>
          <w:sz w:val="20"/>
          <w:szCs w:val="20"/>
        </w:rPr>
        <w:t xml:space="preserve">, motion carried. </w:t>
      </w:r>
    </w:p>
    <w:p w14:paraId="63A15EDD" w14:textId="77777777" w:rsidR="009E505B" w:rsidRPr="00C936F2" w:rsidRDefault="009E505B" w:rsidP="0043162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</w:p>
    <w:p w14:paraId="40C131E8" w14:textId="77C8E061" w:rsidR="009E505B" w:rsidRPr="00C936F2" w:rsidRDefault="00D63476" w:rsidP="0043162B">
      <w:pPr>
        <w:pStyle w:val="BodyA"/>
        <w:spacing w:after="20"/>
        <w:rPr>
          <w:rFonts w:ascii="Avenir Next LT Pro" w:eastAsia="Avenir Heavy" w:hAnsi="Avenir Next LT Pro" w:cs="Avenir Heavy"/>
          <w:b/>
          <w:bCs/>
          <w:sz w:val="20"/>
          <w:szCs w:val="20"/>
        </w:rPr>
      </w:pPr>
      <w:r w:rsidRPr="00C936F2">
        <w:rPr>
          <w:rFonts w:ascii="Avenir Next LT Pro" w:hAnsi="Avenir Next LT Pro"/>
          <w:b/>
          <w:bCs/>
          <w:sz w:val="20"/>
          <w:szCs w:val="20"/>
        </w:rPr>
        <w:t>NRCS Update by D</w:t>
      </w:r>
      <w:r w:rsidR="00750D36">
        <w:rPr>
          <w:rFonts w:ascii="Avenir Next LT Pro" w:hAnsi="Avenir Next LT Pro"/>
          <w:b/>
          <w:bCs/>
          <w:sz w:val="20"/>
          <w:szCs w:val="20"/>
        </w:rPr>
        <w:t>an Wehmeyer</w:t>
      </w:r>
      <w:r w:rsidRPr="00C936F2">
        <w:rPr>
          <w:rFonts w:ascii="Avenir Next LT Pro" w:hAnsi="Avenir Next LT Pro"/>
          <w:b/>
          <w:bCs/>
          <w:sz w:val="20"/>
          <w:szCs w:val="20"/>
        </w:rPr>
        <w:t>:</w:t>
      </w:r>
    </w:p>
    <w:p w14:paraId="3EFD9A71" w14:textId="77777777" w:rsidR="002051B1" w:rsidRDefault="005E0067" w:rsidP="0043162B">
      <w:pPr>
        <w:pStyle w:val="BodyA"/>
        <w:spacing w:after="2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EQIP has $180,444</w:t>
      </w:r>
      <w:r w:rsidR="00CD13ED">
        <w:rPr>
          <w:rFonts w:ascii="Avenir Next LT Pro" w:hAnsi="Avenir Next LT Pro"/>
          <w:sz w:val="20"/>
          <w:szCs w:val="20"/>
        </w:rPr>
        <w:t xml:space="preserve"> and received 52 applications. 18 were high priority applications, and</w:t>
      </w:r>
      <w:r w:rsidR="00ED4060">
        <w:rPr>
          <w:rFonts w:ascii="Avenir Next LT Pro" w:hAnsi="Avenir Next LT Pro"/>
          <w:sz w:val="20"/>
          <w:szCs w:val="20"/>
        </w:rPr>
        <w:t xml:space="preserve"> </w:t>
      </w:r>
      <w:r w:rsidR="00CD13ED">
        <w:rPr>
          <w:rFonts w:ascii="Avenir Next LT Pro" w:hAnsi="Avenir Next LT Pro"/>
          <w:sz w:val="20"/>
          <w:szCs w:val="20"/>
        </w:rPr>
        <w:t>3-4 can be funded</w:t>
      </w:r>
      <w:r w:rsidR="005B39D8">
        <w:rPr>
          <w:rFonts w:ascii="Avenir Next LT Pro" w:hAnsi="Avenir Next LT Pro"/>
          <w:sz w:val="20"/>
          <w:szCs w:val="20"/>
        </w:rPr>
        <w:t xml:space="preserve">. </w:t>
      </w:r>
    </w:p>
    <w:p w14:paraId="333E9F67" w14:textId="0476072A" w:rsidR="002051B1" w:rsidRDefault="00CF4385" w:rsidP="0043162B">
      <w:pPr>
        <w:pStyle w:val="BodyA"/>
        <w:spacing w:after="2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CSP ap</w:t>
      </w:r>
      <w:r w:rsidR="000249EB">
        <w:rPr>
          <w:rFonts w:ascii="Avenir Next LT Pro" w:hAnsi="Avenir Next LT Pro"/>
          <w:sz w:val="20"/>
          <w:szCs w:val="20"/>
        </w:rPr>
        <w:t>plication</w:t>
      </w:r>
      <w:r>
        <w:rPr>
          <w:rFonts w:ascii="Avenir Next LT Pro" w:hAnsi="Avenir Next LT Pro"/>
          <w:sz w:val="20"/>
          <w:szCs w:val="20"/>
        </w:rPr>
        <w:t xml:space="preserve"> deadline </w:t>
      </w:r>
      <w:r w:rsidR="00ED4060">
        <w:rPr>
          <w:rFonts w:ascii="Avenir Next LT Pro" w:hAnsi="Avenir Next LT Pro"/>
          <w:sz w:val="20"/>
          <w:szCs w:val="20"/>
        </w:rPr>
        <w:t>is March</w:t>
      </w:r>
      <w:r>
        <w:rPr>
          <w:rFonts w:ascii="Avenir Next LT Pro" w:hAnsi="Avenir Next LT Pro"/>
          <w:sz w:val="20"/>
          <w:szCs w:val="20"/>
        </w:rPr>
        <w:t xml:space="preserve"> 26</w:t>
      </w:r>
      <w:r w:rsidR="00ED4060" w:rsidRPr="00ED4060">
        <w:rPr>
          <w:rFonts w:ascii="Avenir Next LT Pro" w:hAnsi="Avenir Next LT Pro"/>
          <w:sz w:val="20"/>
          <w:szCs w:val="20"/>
          <w:vertAlign w:val="superscript"/>
        </w:rPr>
        <w:t>th</w:t>
      </w:r>
      <w:r w:rsidR="00ED4060">
        <w:rPr>
          <w:rFonts w:ascii="Avenir Next LT Pro" w:hAnsi="Avenir Next LT Pro"/>
          <w:sz w:val="20"/>
          <w:szCs w:val="20"/>
        </w:rPr>
        <w:t>. 30 applications have been received so far, and 2</w:t>
      </w:r>
      <w:r w:rsidR="00056133">
        <w:rPr>
          <w:rFonts w:ascii="Avenir Next LT Pro" w:hAnsi="Avenir Next LT Pro"/>
          <w:sz w:val="20"/>
          <w:szCs w:val="20"/>
        </w:rPr>
        <w:t>-</w:t>
      </w:r>
      <w:r w:rsidR="00ED4060">
        <w:rPr>
          <w:rFonts w:ascii="Avenir Next LT Pro" w:hAnsi="Avenir Next LT Pro"/>
          <w:sz w:val="20"/>
          <w:szCs w:val="20"/>
        </w:rPr>
        <w:t>3 can be funded</w:t>
      </w:r>
      <w:r w:rsidR="005B39D8">
        <w:rPr>
          <w:rFonts w:ascii="Avenir Next LT Pro" w:hAnsi="Avenir Next LT Pro"/>
          <w:sz w:val="20"/>
          <w:szCs w:val="20"/>
        </w:rPr>
        <w:t xml:space="preserve">. </w:t>
      </w:r>
    </w:p>
    <w:p w14:paraId="62F9DF1C" w14:textId="568407F0" w:rsidR="00414616" w:rsidRDefault="00CF4385" w:rsidP="0043162B">
      <w:pPr>
        <w:pStyle w:val="BodyA"/>
        <w:spacing w:after="2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CIS</w:t>
      </w:r>
      <w:r w:rsidR="0043613A">
        <w:rPr>
          <w:rFonts w:ascii="Avenir Next LT Pro" w:hAnsi="Avenir Next LT Pro"/>
          <w:sz w:val="20"/>
          <w:szCs w:val="20"/>
        </w:rPr>
        <w:t xml:space="preserve"> application deadline is April 15</w:t>
      </w:r>
      <w:r w:rsidR="0043613A" w:rsidRPr="0043613A">
        <w:rPr>
          <w:rFonts w:ascii="Avenir Next LT Pro" w:hAnsi="Avenir Next LT Pro"/>
          <w:sz w:val="20"/>
          <w:szCs w:val="20"/>
          <w:vertAlign w:val="superscript"/>
        </w:rPr>
        <w:t>th</w:t>
      </w:r>
      <w:r w:rsidR="0043613A">
        <w:rPr>
          <w:rFonts w:ascii="Avenir Next LT Pro" w:hAnsi="Avenir Next LT Pro"/>
          <w:sz w:val="20"/>
          <w:szCs w:val="20"/>
        </w:rPr>
        <w:t>. There have been 2-3 proposals so far</w:t>
      </w:r>
      <w:r w:rsidR="005F268F">
        <w:rPr>
          <w:rFonts w:ascii="Avenir Next LT Pro" w:hAnsi="Avenir Next LT Pro"/>
          <w:sz w:val="20"/>
          <w:szCs w:val="20"/>
        </w:rPr>
        <w:t>.</w:t>
      </w:r>
      <w:r w:rsidR="002051B1">
        <w:rPr>
          <w:rFonts w:ascii="Avenir Next LT Pro" w:hAnsi="Avenir Next LT Pro"/>
          <w:sz w:val="20"/>
          <w:szCs w:val="20"/>
        </w:rPr>
        <w:t xml:space="preserve"> Possible </w:t>
      </w:r>
      <w:r w:rsidR="00414616">
        <w:rPr>
          <w:rFonts w:ascii="Avenir Next LT Pro" w:hAnsi="Avenir Next LT Pro"/>
          <w:sz w:val="20"/>
          <w:szCs w:val="20"/>
        </w:rPr>
        <w:t>pre and post water quality monitoring for CIS applications/sites</w:t>
      </w:r>
      <w:r w:rsidR="002051B1">
        <w:rPr>
          <w:rFonts w:ascii="Avenir Next LT Pro" w:hAnsi="Avenir Next LT Pro"/>
          <w:sz w:val="20"/>
          <w:szCs w:val="20"/>
        </w:rPr>
        <w:t>.</w:t>
      </w:r>
    </w:p>
    <w:p w14:paraId="4AD3B841" w14:textId="77777777" w:rsidR="00E650A2" w:rsidRPr="00C936F2" w:rsidRDefault="00E650A2" w:rsidP="0043162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</w:p>
    <w:p w14:paraId="2DC739DE" w14:textId="35790BA4" w:rsidR="009E505B" w:rsidRPr="00C936F2" w:rsidRDefault="00D63476" w:rsidP="0043162B">
      <w:pPr>
        <w:pStyle w:val="BodyA"/>
        <w:spacing w:after="20"/>
        <w:rPr>
          <w:rFonts w:ascii="Avenir Next LT Pro" w:eastAsia="Avenir Book" w:hAnsi="Avenir Next LT Pro" w:cs="Avenir Book"/>
          <w:b/>
          <w:bCs/>
          <w:sz w:val="20"/>
          <w:szCs w:val="20"/>
        </w:rPr>
      </w:pPr>
      <w:r w:rsidRPr="00C936F2">
        <w:rPr>
          <w:rFonts w:ascii="Avenir Next LT Pro" w:hAnsi="Avenir Next LT Pro"/>
          <w:b/>
          <w:bCs/>
          <w:sz w:val="20"/>
          <w:szCs w:val="20"/>
        </w:rPr>
        <w:t>City of Sioux Falls Update</w:t>
      </w:r>
      <w:r w:rsidR="005F6E58">
        <w:rPr>
          <w:rFonts w:ascii="Avenir Next LT Pro" w:hAnsi="Avenir Next LT Pro"/>
          <w:b/>
          <w:bCs/>
          <w:sz w:val="20"/>
          <w:szCs w:val="20"/>
        </w:rPr>
        <w:t xml:space="preserve"> by </w:t>
      </w:r>
      <w:r w:rsidR="000A2F2B">
        <w:rPr>
          <w:rFonts w:ascii="Avenir Next LT Pro" w:hAnsi="Avenir Next LT Pro"/>
          <w:b/>
          <w:bCs/>
          <w:sz w:val="20"/>
          <w:szCs w:val="20"/>
        </w:rPr>
        <w:t>Holly Meier</w:t>
      </w:r>
      <w:r w:rsidR="005F6E58">
        <w:rPr>
          <w:rFonts w:ascii="Avenir Next LT Pro" w:hAnsi="Avenir Next LT Pro"/>
          <w:b/>
          <w:bCs/>
          <w:sz w:val="20"/>
          <w:szCs w:val="20"/>
        </w:rPr>
        <w:t>:</w:t>
      </w:r>
    </w:p>
    <w:p w14:paraId="5C7E1C3C" w14:textId="495B4DF7" w:rsidR="009E505B" w:rsidRDefault="002141A9" w:rsidP="0043162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  <w:r>
        <w:rPr>
          <w:rFonts w:ascii="Avenir Next LT Pro" w:eastAsia="Avenir Book" w:hAnsi="Avenir Next LT Pro" w:cs="Avenir Book"/>
          <w:sz w:val="20"/>
          <w:szCs w:val="20"/>
        </w:rPr>
        <w:t>Gr</w:t>
      </w:r>
      <w:r w:rsidR="000A2F2B">
        <w:rPr>
          <w:rFonts w:ascii="Avenir Next LT Pro" w:eastAsia="Avenir Book" w:hAnsi="Avenir Next LT Pro" w:cs="Avenir Book"/>
          <w:sz w:val="20"/>
          <w:szCs w:val="20"/>
        </w:rPr>
        <w:t xml:space="preserve">een </w:t>
      </w:r>
      <w:r w:rsidR="000040B5">
        <w:rPr>
          <w:rFonts w:ascii="Avenir Next LT Pro" w:eastAsia="Avenir Book" w:hAnsi="Avenir Next LT Pro" w:cs="Avenir Book"/>
          <w:sz w:val="20"/>
          <w:szCs w:val="20"/>
        </w:rPr>
        <w:t>infrastructure</w:t>
      </w:r>
      <w:r w:rsidR="000A2F2B">
        <w:rPr>
          <w:rFonts w:ascii="Avenir Next LT Pro" w:eastAsia="Avenir Book" w:hAnsi="Avenir Next LT Pro" w:cs="Avenir Book"/>
          <w:sz w:val="20"/>
          <w:szCs w:val="20"/>
        </w:rPr>
        <w:t xml:space="preserve"> projects with water quality benefit</w:t>
      </w:r>
      <w:r>
        <w:rPr>
          <w:rFonts w:ascii="Avenir Next LT Pro" w:eastAsia="Avenir Book" w:hAnsi="Avenir Next LT Pro" w:cs="Avenir Book"/>
          <w:sz w:val="20"/>
          <w:szCs w:val="20"/>
        </w:rPr>
        <w:t xml:space="preserve">s </w:t>
      </w:r>
      <w:hyperlink r:id="rId7" w:history="1">
        <w:r w:rsidRPr="003B472A">
          <w:rPr>
            <w:rStyle w:val="Hyperlink"/>
            <w:rFonts w:ascii="Avenir Next LT Pro" w:eastAsia="Avenir Book" w:hAnsi="Avenir Next LT Pro" w:cs="Avenir Book"/>
            <w:sz w:val="20"/>
            <w:szCs w:val="20"/>
          </w:rPr>
          <w:t>https://siouxfalls.org/green-improvements</w:t>
        </w:r>
      </w:hyperlink>
    </w:p>
    <w:p w14:paraId="27CDC2FA" w14:textId="47AA893E" w:rsidR="00562997" w:rsidRDefault="00562997" w:rsidP="0043162B">
      <w:pPr>
        <w:pStyle w:val="BodyA"/>
        <w:spacing w:after="20"/>
        <w:ind w:firstLine="720"/>
        <w:rPr>
          <w:rFonts w:ascii="Avenir Next LT Pro" w:eastAsia="Avenir Book" w:hAnsi="Avenir Next LT Pro" w:cs="Avenir Book"/>
          <w:sz w:val="20"/>
          <w:szCs w:val="20"/>
        </w:rPr>
      </w:pPr>
      <w:r>
        <w:rPr>
          <w:rFonts w:ascii="Avenir Next LT Pro" w:eastAsia="Avenir Book" w:hAnsi="Avenir Next LT Pro" w:cs="Avenir Book"/>
          <w:sz w:val="20"/>
          <w:szCs w:val="20"/>
        </w:rPr>
        <w:t>One stormwater property at Covell Ave at 36</w:t>
      </w:r>
      <w:r w:rsidRPr="00562997">
        <w:rPr>
          <w:rFonts w:ascii="Avenir Next LT Pro" w:eastAsia="Avenir Book" w:hAnsi="Avenir Next LT Pro" w:cs="Avenir Book"/>
          <w:sz w:val="20"/>
          <w:szCs w:val="20"/>
          <w:vertAlign w:val="superscript"/>
        </w:rPr>
        <w:t>th</w:t>
      </w:r>
      <w:r>
        <w:rPr>
          <w:rFonts w:ascii="Avenir Next LT Pro" w:eastAsia="Avenir Book" w:hAnsi="Avenir Next LT Pro" w:cs="Avenir Book"/>
          <w:sz w:val="20"/>
          <w:szCs w:val="20"/>
        </w:rPr>
        <w:t xml:space="preserve"> and Duluth, working with ISG on engineering design</w:t>
      </w:r>
    </w:p>
    <w:p w14:paraId="745FD787" w14:textId="1F99D96D" w:rsidR="00562997" w:rsidRDefault="00562997" w:rsidP="0043162B">
      <w:pPr>
        <w:pStyle w:val="BodyA"/>
        <w:spacing w:after="20"/>
        <w:ind w:firstLine="720"/>
        <w:rPr>
          <w:rFonts w:ascii="Avenir Next LT Pro" w:eastAsia="Avenir Book" w:hAnsi="Avenir Next LT Pro" w:cs="Avenir Book"/>
          <w:sz w:val="20"/>
          <w:szCs w:val="20"/>
        </w:rPr>
      </w:pPr>
      <w:r>
        <w:rPr>
          <w:rFonts w:ascii="Avenir Next LT Pro" w:eastAsia="Avenir Book" w:hAnsi="Avenir Next LT Pro" w:cs="Avenir Book"/>
          <w:sz w:val="20"/>
          <w:szCs w:val="20"/>
        </w:rPr>
        <w:tab/>
        <w:t xml:space="preserve">Project will catch and treat flows </w:t>
      </w:r>
      <w:r w:rsidR="0043162B">
        <w:rPr>
          <w:rFonts w:ascii="Avenir Next LT Pro" w:eastAsia="Avenir Book" w:hAnsi="Avenir Next LT Pro" w:cs="Avenir Book"/>
          <w:sz w:val="20"/>
          <w:szCs w:val="20"/>
        </w:rPr>
        <w:t>with rain gardens and bio</w:t>
      </w:r>
      <w:r w:rsidR="00C507A9">
        <w:rPr>
          <w:rFonts w:ascii="Avenir Next LT Pro" w:eastAsia="Avenir Book" w:hAnsi="Avenir Next LT Pro" w:cs="Avenir Book"/>
          <w:sz w:val="20"/>
          <w:szCs w:val="20"/>
        </w:rPr>
        <w:t>-</w:t>
      </w:r>
      <w:r w:rsidR="0043162B">
        <w:rPr>
          <w:rFonts w:ascii="Avenir Next LT Pro" w:eastAsia="Avenir Book" w:hAnsi="Avenir Next LT Pro" w:cs="Avenir Book"/>
          <w:sz w:val="20"/>
          <w:szCs w:val="20"/>
        </w:rPr>
        <w:t>basins</w:t>
      </w:r>
    </w:p>
    <w:p w14:paraId="7A91CBD4" w14:textId="6B502ACC" w:rsidR="00FC6949" w:rsidRDefault="007E6545" w:rsidP="0043162B">
      <w:pPr>
        <w:pStyle w:val="BodyA"/>
        <w:spacing w:after="20"/>
        <w:ind w:firstLine="720"/>
        <w:rPr>
          <w:rFonts w:ascii="Avenir Next LT Pro" w:eastAsia="Avenir Book" w:hAnsi="Avenir Next LT Pro" w:cs="Avenir Book"/>
          <w:sz w:val="20"/>
          <w:szCs w:val="20"/>
        </w:rPr>
      </w:pPr>
      <w:r>
        <w:rPr>
          <w:rFonts w:ascii="Avenir Next LT Pro" w:eastAsia="Avenir Book" w:hAnsi="Avenir Next LT Pro" w:cs="Avenir Book"/>
          <w:sz w:val="20"/>
          <w:szCs w:val="20"/>
        </w:rPr>
        <w:t>Two rain gardens at Tuthill park and Timber Oak Trail</w:t>
      </w:r>
    </w:p>
    <w:p w14:paraId="2BF68E6E" w14:textId="64738B99" w:rsidR="0043162B" w:rsidRDefault="0043162B" w:rsidP="0018314F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  <w:r>
        <w:rPr>
          <w:rFonts w:ascii="Avenir Next LT Pro" w:eastAsia="Avenir Book" w:hAnsi="Avenir Next LT Pro" w:cs="Avenir Book"/>
          <w:sz w:val="20"/>
          <w:szCs w:val="20"/>
        </w:rPr>
        <w:t>Sustainability</w:t>
      </w:r>
      <w:r w:rsidR="007E6545">
        <w:rPr>
          <w:rFonts w:ascii="Avenir Next LT Pro" w:eastAsia="Avenir Book" w:hAnsi="Avenir Next LT Pro" w:cs="Avenir Book"/>
          <w:sz w:val="20"/>
          <w:szCs w:val="20"/>
        </w:rPr>
        <w:t xml:space="preserve"> ma</w:t>
      </w:r>
      <w:r w:rsidR="00166E90">
        <w:rPr>
          <w:rFonts w:ascii="Avenir Next LT Pro" w:eastAsia="Avenir Book" w:hAnsi="Avenir Next LT Pro" w:cs="Avenir Book"/>
          <w:sz w:val="20"/>
          <w:szCs w:val="20"/>
        </w:rPr>
        <w:t>s</w:t>
      </w:r>
      <w:r w:rsidR="007E6545">
        <w:rPr>
          <w:rFonts w:ascii="Avenir Next LT Pro" w:eastAsia="Avenir Book" w:hAnsi="Avenir Next LT Pro" w:cs="Avenir Book"/>
          <w:sz w:val="20"/>
          <w:szCs w:val="20"/>
        </w:rPr>
        <w:t>ter plan update process</w:t>
      </w:r>
      <w:r>
        <w:rPr>
          <w:rFonts w:ascii="Avenir Next LT Pro" w:eastAsia="Avenir Book" w:hAnsi="Avenir Next LT Pro" w:cs="Avenir Book"/>
          <w:sz w:val="20"/>
          <w:szCs w:val="20"/>
        </w:rPr>
        <w:t xml:space="preserve"> underway, community engagement sustainability survey </w:t>
      </w:r>
      <w:r w:rsidR="0018314F">
        <w:rPr>
          <w:rFonts w:ascii="Avenir Next LT Pro" w:eastAsia="Avenir Book" w:hAnsi="Avenir Next LT Pro" w:cs="Avenir Book"/>
          <w:sz w:val="20"/>
          <w:szCs w:val="20"/>
        </w:rPr>
        <w:t>available April 1</w:t>
      </w:r>
      <w:r w:rsidR="0018314F" w:rsidRPr="0018314F">
        <w:rPr>
          <w:rFonts w:ascii="Avenir Next LT Pro" w:eastAsia="Avenir Book" w:hAnsi="Avenir Next LT Pro" w:cs="Avenir Book"/>
          <w:sz w:val="20"/>
          <w:szCs w:val="20"/>
          <w:vertAlign w:val="superscript"/>
        </w:rPr>
        <w:t>st</w:t>
      </w:r>
      <w:r w:rsidR="0018314F">
        <w:rPr>
          <w:rFonts w:ascii="Avenir Next LT Pro" w:eastAsia="Avenir Book" w:hAnsi="Avenir Next LT Pro" w:cs="Avenir Book"/>
          <w:sz w:val="20"/>
          <w:szCs w:val="20"/>
        </w:rPr>
        <w:t>-30</w:t>
      </w:r>
      <w:r w:rsidR="0018314F" w:rsidRPr="0018314F">
        <w:rPr>
          <w:rFonts w:ascii="Avenir Next LT Pro" w:eastAsia="Avenir Book" w:hAnsi="Avenir Next LT Pro" w:cs="Avenir Book"/>
          <w:sz w:val="20"/>
          <w:szCs w:val="20"/>
          <w:vertAlign w:val="superscript"/>
        </w:rPr>
        <w:t>th</w:t>
      </w:r>
    </w:p>
    <w:p w14:paraId="6D0E1731" w14:textId="77777777" w:rsidR="009E505B" w:rsidRPr="00C936F2" w:rsidRDefault="009E505B" w:rsidP="0043162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</w:p>
    <w:p w14:paraId="509C9422" w14:textId="77777777" w:rsidR="009E505B" w:rsidRPr="00C936F2" w:rsidRDefault="00D63476" w:rsidP="0043162B">
      <w:pPr>
        <w:pStyle w:val="BodyA"/>
        <w:spacing w:after="20"/>
        <w:rPr>
          <w:rFonts w:ascii="Avenir Next LT Pro" w:eastAsia="Avenir Heavy" w:hAnsi="Avenir Next LT Pro" w:cs="Avenir Heavy"/>
          <w:b/>
          <w:bCs/>
          <w:sz w:val="20"/>
          <w:szCs w:val="20"/>
        </w:rPr>
      </w:pPr>
      <w:r w:rsidRPr="00C936F2">
        <w:rPr>
          <w:rFonts w:ascii="Avenir Next LT Pro" w:hAnsi="Avenir Next LT Pro"/>
          <w:b/>
          <w:bCs/>
          <w:sz w:val="20"/>
          <w:szCs w:val="20"/>
        </w:rPr>
        <w:t>Big Sioux River Project Update by Barry Berg:</w:t>
      </w:r>
    </w:p>
    <w:p w14:paraId="21EBB465" w14:textId="77777777" w:rsidR="009E505B" w:rsidRPr="00C936F2" w:rsidRDefault="00D63476" w:rsidP="0043162B">
      <w:pPr>
        <w:pStyle w:val="BodyA"/>
        <w:spacing w:after="20"/>
        <w:rPr>
          <w:rFonts w:ascii="Avenir Next LT Pro" w:eastAsia="Avenir Heavy" w:hAnsi="Avenir Next LT Pro" w:cs="Avenir Heavy"/>
          <w:b/>
          <w:bCs/>
          <w:sz w:val="20"/>
          <w:szCs w:val="20"/>
        </w:rPr>
      </w:pPr>
      <w:r w:rsidRPr="00C936F2">
        <w:rPr>
          <w:rFonts w:ascii="Avenir Next LT Pro" w:hAnsi="Avenir Next LT Pro"/>
          <w:b/>
          <w:bCs/>
          <w:sz w:val="20"/>
          <w:szCs w:val="20"/>
        </w:rPr>
        <w:t>Segment 4 Progress</w:t>
      </w:r>
    </w:p>
    <w:p w14:paraId="6A744A93" w14:textId="130694BB" w:rsidR="009E505B" w:rsidRPr="00C936F2" w:rsidRDefault="00CA50DF" w:rsidP="0043162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  <w:r>
        <w:rPr>
          <w:rFonts w:ascii="Avenir Next LT Pro" w:eastAsia="Avenir Book" w:hAnsi="Avenir Next LT Pro" w:cs="Avenir Book"/>
          <w:sz w:val="20"/>
          <w:szCs w:val="20"/>
        </w:rPr>
        <w:t>Finalizing digitizing sites so they can go to contract</w:t>
      </w:r>
    </w:p>
    <w:p w14:paraId="0A5DD8F9" w14:textId="2569815C" w:rsidR="009E505B" w:rsidRPr="00C936F2" w:rsidRDefault="00E650A2" w:rsidP="0043162B">
      <w:pPr>
        <w:pStyle w:val="BodyA"/>
        <w:spacing w:after="20"/>
        <w:ind w:firstLine="720"/>
        <w:rPr>
          <w:rFonts w:ascii="Avenir Next LT Pro" w:eastAsia="Avenir Heavy" w:hAnsi="Avenir Next LT Pro" w:cs="Avenir Heavy"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t>SRAM/RAM Status</w:t>
      </w:r>
    </w:p>
    <w:p w14:paraId="05F6BE17" w14:textId="6E6F58F0" w:rsidR="008D4913" w:rsidRDefault="008D4913" w:rsidP="0043162B">
      <w:pPr>
        <w:pStyle w:val="BodyA"/>
        <w:tabs>
          <w:tab w:val="left" w:pos="1838"/>
        </w:tabs>
        <w:spacing w:after="20"/>
        <w:ind w:firstLine="720"/>
        <w:rPr>
          <w:rFonts w:ascii="Avenir Next LT Pro" w:eastAsia="Avenir Heavy" w:hAnsi="Avenir Next LT Pro" w:cs="Avenir Heavy"/>
          <w:sz w:val="20"/>
          <w:szCs w:val="20"/>
        </w:rPr>
      </w:pPr>
      <w:r>
        <w:rPr>
          <w:rFonts w:ascii="Avenir Next LT Pro" w:eastAsia="Avenir Heavy" w:hAnsi="Avenir Next LT Pro" w:cs="Avenir Heavy"/>
          <w:sz w:val="20"/>
          <w:szCs w:val="20"/>
        </w:rPr>
        <w:t>RAM</w:t>
      </w:r>
      <w:r w:rsidR="00D66E9C">
        <w:rPr>
          <w:rFonts w:ascii="Avenir Next LT Pro" w:eastAsia="Avenir Heavy" w:hAnsi="Avenir Next LT Pro" w:cs="Avenir Heavy"/>
          <w:sz w:val="20"/>
          <w:szCs w:val="20"/>
        </w:rPr>
        <w:t>: As of April</w:t>
      </w:r>
      <w:r w:rsidR="004A435B">
        <w:rPr>
          <w:rFonts w:ascii="Avenir Next LT Pro" w:eastAsia="Avenir Heavy" w:hAnsi="Avenir Next LT Pro" w:cs="Avenir Heavy"/>
          <w:sz w:val="20"/>
          <w:szCs w:val="20"/>
        </w:rPr>
        <w:t xml:space="preserve">, </w:t>
      </w:r>
      <w:r w:rsidR="00D66E9C">
        <w:rPr>
          <w:rFonts w:ascii="Avenir Next LT Pro" w:eastAsia="Avenir Heavy" w:hAnsi="Avenir Next LT Pro" w:cs="Avenir Heavy"/>
          <w:sz w:val="20"/>
          <w:szCs w:val="20"/>
        </w:rPr>
        <w:t>1</w:t>
      </w:r>
      <w:r w:rsidR="004A435B">
        <w:rPr>
          <w:rFonts w:ascii="Avenir Next LT Pro" w:eastAsia="Avenir Heavy" w:hAnsi="Avenir Next LT Pro" w:cs="Avenir Heavy"/>
          <w:sz w:val="20"/>
          <w:szCs w:val="20"/>
        </w:rPr>
        <w:t>-</w:t>
      </w:r>
      <w:r w:rsidR="00600AC6">
        <w:rPr>
          <w:rFonts w:ascii="Avenir Next LT Pro" w:eastAsia="Avenir Heavy" w:hAnsi="Avenir Next LT Pro" w:cs="Avenir Heavy"/>
          <w:sz w:val="20"/>
          <w:szCs w:val="20"/>
        </w:rPr>
        <w:t>4 producers and 82 acres, 1-2 new producers left to survey (30-40 more acres)</w:t>
      </w:r>
      <w:r w:rsidR="00D71006">
        <w:rPr>
          <w:rFonts w:ascii="Avenir Next LT Pro" w:eastAsia="Avenir Heavy" w:hAnsi="Avenir Next LT Pro" w:cs="Avenir Heavy"/>
          <w:sz w:val="20"/>
          <w:szCs w:val="20"/>
        </w:rPr>
        <w:t xml:space="preserve"> </w:t>
      </w:r>
    </w:p>
    <w:p w14:paraId="70F4BF90" w14:textId="15E6A6B0" w:rsidR="00112AB4" w:rsidRDefault="005E1B29" w:rsidP="00112AB4">
      <w:pPr>
        <w:pStyle w:val="BodyA"/>
        <w:tabs>
          <w:tab w:val="left" w:pos="1838"/>
        </w:tabs>
        <w:spacing w:after="20"/>
        <w:ind w:firstLine="720"/>
        <w:rPr>
          <w:rFonts w:ascii="Avenir Next LT Pro" w:eastAsia="Avenir Heavy" w:hAnsi="Avenir Next LT Pro" w:cs="Avenir Heavy"/>
          <w:sz w:val="20"/>
          <w:szCs w:val="20"/>
        </w:rPr>
      </w:pPr>
      <w:r>
        <w:rPr>
          <w:rFonts w:ascii="Avenir Next LT Pro" w:eastAsia="Avenir Heavy" w:hAnsi="Avenir Next LT Pro" w:cs="Avenir Heavy"/>
          <w:sz w:val="20"/>
          <w:szCs w:val="20"/>
        </w:rPr>
        <w:t>SRAM</w:t>
      </w:r>
      <w:r w:rsidR="00D71006">
        <w:rPr>
          <w:rFonts w:ascii="Avenir Next LT Pro" w:eastAsia="Avenir Heavy" w:hAnsi="Avenir Next LT Pro" w:cs="Avenir Heavy"/>
          <w:sz w:val="20"/>
          <w:szCs w:val="20"/>
        </w:rPr>
        <w:t xml:space="preserve">: 229 acres finished, couple more need to be surveyed this spring. Two producers (46 total acres on Skunk Creek) who were </w:t>
      </w:r>
      <w:proofErr w:type="gramStart"/>
      <w:r w:rsidR="00D71006">
        <w:rPr>
          <w:rFonts w:ascii="Avenir Next LT Pro" w:eastAsia="Avenir Heavy" w:hAnsi="Avenir Next LT Pro" w:cs="Avenir Heavy"/>
          <w:sz w:val="20"/>
          <w:szCs w:val="20"/>
        </w:rPr>
        <w:t>surveyed</w:t>
      </w:r>
      <w:proofErr w:type="gramEnd"/>
      <w:r w:rsidR="00D71006">
        <w:rPr>
          <w:rFonts w:ascii="Avenir Next LT Pro" w:eastAsia="Avenir Heavy" w:hAnsi="Avenir Next LT Pro" w:cs="Avenir Heavy"/>
          <w:sz w:val="20"/>
          <w:szCs w:val="20"/>
        </w:rPr>
        <w:t xml:space="preserve"> and signed applications cannot do SRAM this year due to</w:t>
      </w:r>
      <w:r w:rsidR="002F1B81">
        <w:rPr>
          <w:rFonts w:ascii="Avenir Next LT Pro" w:eastAsia="Avenir Heavy" w:hAnsi="Avenir Next LT Pro" w:cs="Avenir Heavy"/>
          <w:sz w:val="20"/>
          <w:szCs w:val="20"/>
        </w:rPr>
        <w:t xml:space="preserve"> prior</w:t>
      </w:r>
      <w:r w:rsidR="00D71006">
        <w:rPr>
          <w:rFonts w:ascii="Avenir Next LT Pro" w:eastAsia="Avenir Heavy" w:hAnsi="Avenir Next LT Pro" w:cs="Avenir Heavy"/>
          <w:sz w:val="20"/>
          <w:szCs w:val="20"/>
        </w:rPr>
        <w:t xml:space="preserve"> grazing </w:t>
      </w:r>
      <w:r w:rsidR="002F1B81">
        <w:rPr>
          <w:rFonts w:ascii="Avenir Next LT Pro" w:eastAsia="Avenir Heavy" w:hAnsi="Avenir Next LT Pro" w:cs="Avenir Heavy"/>
          <w:sz w:val="20"/>
          <w:szCs w:val="20"/>
        </w:rPr>
        <w:t>agreements but</w:t>
      </w:r>
      <w:r w:rsidR="00D71006">
        <w:rPr>
          <w:rFonts w:ascii="Avenir Next LT Pro" w:eastAsia="Avenir Heavy" w:hAnsi="Avenir Next LT Pro" w:cs="Avenir Heavy"/>
          <w:sz w:val="20"/>
          <w:szCs w:val="20"/>
        </w:rPr>
        <w:t xml:space="preserve"> will put their land into SRAM next year. </w:t>
      </w:r>
    </w:p>
    <w:p w14:paraId="7F9D92D8" w14:textId="15E7EE19" w:rsidR="009E505B" w:rsidRDefault="00112AB4" w:rsidP="00D924C5">
      <w:pPr>
        <w:pStyle w:val="BodyA"/>
        <w:tabs>
          <w:tab w:val="left" w:pos="1838"/>
        </w:tabs>
        <w:spacing w:after="20"/>
        <w:ind w:firstLine="720"/>
        <w:rPr>
          <w:rFonts w:ascii="Avenir Next LT Pro" w:eastAsia="Avenir Heavy" w:hAnsi="Avenir Next LT Pro" w:cs="Avenir Heavy"/>
          <w:sz w:val="20"/>
          <w:szCs w:val="20"/>
        </w:rPr>
      </w:pPr>
      <w:r>
        <w:rPr>
          <w:rFonts w:ascii="Avenir Next LT Pro" w:eastAsia="Avenir Heavy" w:hAnsi="Avenir Next LT Pro" w:cs="Avenir Heavy"/>
          <w:sz w:val="20"/>
          <w:szCs w:val="20"/>
        </w:rPr>
        <w:t>Currently just</w:t>
      </w:r>
      <w:r w:rsidR="0055385C">
        <w:rPr>
          <w:rFonts w:ascii="Avenir Next LT Pro" w:eastAsia="Avenir Heavy" w:hAnsi="Avenir Next LT Pro" w:cs="Avenir Heavy"/>
          <w:sz w:val="20"/>
          <w:szCs w:val="20"/>
        </w:rPr>
        <w:t xml:space="preserve"> over 300</w:t>
      </w:r>
      <w:r>
        <w:rPr>
          <w:rFonts w:ascii="Avenir Next LT Pro" w:eastAsia="Avenir Heavy" w:hAnsi="Avenir Next LT Pro" w:cs="Avenir Heavy"/>
          <w:sz w:val="20"/>
          <w:szCs w:val="20"/>
        </w:rPr>
        <w:t xml:space="preserve"> </w:t>
      </w:r>
      <w:r w:rsidR="0055385C">
        <w:rPr>
          <w:rFonts w:ascii="Avenir Next LT Pro" w:eastAsia="Avenir Heavy" w:hAnsi="Avenir Next LT Pro" w:cs="Avenir Heavy"/>
          <w:sz w:val="20"/>
          <w:szCs w:val="20"/>
        </w:rPr>
        <w:t xml:space="preserve">acres </w:t>
      </w:r>
      <w:r w:rsidR="00BF6474">
        <w:rPr>
          <w:rFonts w:ascii="Avenir Next LT Pro" w:eastAsia="Avenir Heavy" w:hAnsi="Avenir Next LT Pro" w:cs="Avenir Heavy"/>
          <w:sz w:val="20"/>
          <w:szCs w:val="20"/>
        </w:rPr>
        <w:t xml:space="preserve">are </w:t>
      </w:r>
      <w:r>
        <w:rPr>
          <w:rFonts w:ascii="Avenir Next LT Pro" w:eastAsia="Avenir Heavy" w:hAnsi="Avenir Next LT Pro" w:cs="Avenir Heavy"/>
          <w:sz w:val="20"/>
          <w:szCs w:val="20"/>
        </w:rPr>
        <w:t xml:space="preserve">committed </w:t>
      </w:r>
      <w:r w:rsidR="0055385C">
        <w:rPr>
          <w:rFonts w:ascii="Avenir Next LT Pro" w:eastAsia="Avenir Heavy" w:hAnsi="Avenir Next LT Pro" w:cs="Avenir Heavy"/>
          <w:sz w:val="20"/>
          <w:szCs w:val="20"/>
        </w:rPr>
        <w:t>with SRAM and RAM</w:t>
      </w:r>
      <w:r>
        <w:rPr>
          <w:rFonts w:ascii="Avenir Next LT Pro" w:eastAsia="Avenir Heavy" w:hAnsi="Avenir Next LT Pro" w:cs="Avenir Heavy"/>
          <w:sz w:val="20"/>
          <w:szCs w:val="20"/>
        </w:rPr>
        <w:t>, but will know final numbers in June</w:t>
      </w:r>
      <w:r w:rsidR="00D924C5">
        <w:rPr>
          <w:rFonts w:ascii="Avenir Next LT Pro" w:eastAsia="Avenir Heavy" w:hAnsi="Avenir Next LT Pro" w:cs="Avenir Heavy"/>
          <w:sz w:val="20"/>
          <w:szCs w:val="20"/>
        </w:rPr>
        <w:t>, likely 400 acres or so (typical year is 3</w:t>
      </w:r>
      <w:r w:rsidR="00BF6474">
        <w:rPr>
          <w:rFonts w:ascii="Avenir Next LT Pro" w:eastAsia="Avenir Heavy" w:hAnsi="Avenir Next LT Pro" w:cs="Avenir Heavy"/>
          <w:sz w:val="20"/>
          <w:szCs w:val="20"/>
        </w:rPr>
        <w:t>00</w:t>
      </w:r>
      <w:r w:rsidR="00D924C5">
        <w:rPr>
          <w:rFonts w:ascii="Avenir Next LT Pro" w:eastAsia="Avenir Heavy" w:hAnsi="Avenir Next LT Pro" w:cs="Avenir Heavy"/>
          <w:sz w:val="20"/>
          <w:szCs w:val="20"/>
        </w:rPr>
        <w:t>-500 acres)</w:t>
      </w:r>
    </w:p>
    <w:p w14:paraId="7F114B60" w14:textId="77777777" w:rsidR="00D90022" w:rsidRDefault="00D90022" w:rsidP="00BF4C4C">
      <w:pPr>
        <w:pStyle w:val="BodyA"/>
        <w:spacing w:after="20"/>
        <w:ind w:left="720"/>
        <w:rPr>
          <w:rFonts w:ascii="Avenir Next LT Pro" w:hAnsi="Avenir Next LT Pro"/>
          <w:b/>
          <w:bCs/>
          <w:sz w:val="20"/>
          <w:szCs w:val="20"/>
        </w:rPr>
      </w:pPr>
    </w:p>
    <w:p w14:paraId="34306FB1" w14:textId="77777777" w:rsidR="00D90022" w:rsidRDefault="00D90022" w:rsidP="00BF4C4C">
      <w:pPr>
        <w:pStyle w:val="BodyA"/>
        <w:spacing w:after="20"/>
        <w:ind w:left="720"/>
        <w:rPr>
          <w:rFonts w:ascii="Avenir Next LT Pro" w:hAnsi="Avenir Next LT Pro"/>
          <w:b/>
          <w:bCs/>
          <w:sz w:val="20"/>
          <w:szCs w:val="20"/>
        </w:rPr>
      </w:pPr>
    </w:p>
    <w:p w14:paraId="5B17569D" w14:textId="02CAABE0" w:rsidR="009E505B" w:rsidRPr="00C936F2" w:rsidRDefault="001F070C" w:rsidP="00D90022">
      <w:pPr>
        <w:pStyle w:val="BodyA"/>
        <w:spacing w:after="20"/>
        <w:rPr>
          <w:rFonts w:ascii="Avenir Next LT Pro" w:eastAsia="Avenir Heavy" w:hAnsi="Avenir Next LT Pro" w:cs="Avenir Heavy"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lastRenderedPageBreak/>
        <w:t>Working Lands Easement (WLE)</w:t>
      </w:r>
      <w:r w:rsidR="00E650A2">
        <w:rPr>
          <w:rFonts w:ascii="Avenir Next LT Pro" w:hAnsi="Avenir Next LT Pro"/>
          <w:b/>
          <w:bCs/>
          <w:sz w:val="20"/>
          <w:szCs w:val="20"/>
        </w:rPr>
        <w:t xml:space="preserve"> Program</w:t>
      </w:r>
    </w:p>
    <w:p w14:paraId="6EC0C62C" w14:textId="0FC487F6" w:rsidR="00AB5095" w:rsidRDefault="001F070C" w:rsidP="009314AA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  <w:r>
        <w:rPr>
          <w:rFonts w:ascii="Avenir Next LT Pro" w:eastAsia="Avenir Book" w:hAnsi="Avenir Next LT Pro" w:cs="Avenir Book"/>
          <w:sz w:val="20"/>
          <w:szCs w:val="20"/>
        </w:rPr>
        <w:t xml:space="preserve">The first </w:t>
      </w:r>
      <w:r w:rsidR="009314AA">
        <w:rPr>
          <w:rFonts w:ascii="Avenir Next LT Pro" w:eastAsia="Avenir Book" w:hAnsi="Avenir Next LT Pro" w:cs="Avenir Book"/>
          <w:sz w:val="20"/>
          <w:szCs w:val="20"/>
        </w:rPr>
        <w:t>BRSP WLE</w:t>
      </w:r>
      <w:r>
        <w:rPr>
          <w:rFonts w:ascii="Avenir Next LT Pro" w:eastAsia="Avenir Book" w:hAnsi="Avenir Next LT Pro" w:cs="Avenir Book"/>
          <w:sz w:val="20"/>
          <w:szCs w:val="20"/>
        </w:rPr>
        <w:t xml:space="preserve"> is in the works. </w:t>
      </w:r>
      <w:r w:rsidR="00AB5095">
        <w:rPr>
          <w:rFonts w:ascii="Avenir Next LT Pro" w:eastAsia="Avenir Book" w:hAnsi="Avenir Next LT Pro" w:cs="Avenir Book"/>
          <w:sz w:val="20"/>
          <w:szCs w:val="20"/>
        </w:rPr>
        <w:t xml:space="preserve">Currently, the 82.4ac of marginal </w:t>
      </w:r>
      <w:r w:rsidR="008B0449">
        <w:rPr>
          <w:rFonts w:ascii="Avenir Next LT Pro" w:eastAsia="Avenir Book" w:hAnsi="Avenir Next LT Pro" w:cs="Avenir Book"/>
          <w:sz w:val="20"/>
          <w:szCs w:val="20"/>
        </w:rPr>
        <w:t>pastureland</w:t>
      </w:r>
      <w:r w:rsidR="00AB5095">
        <w:rPr>
          <w:rFonts w:ascii="Avenir Next LT Pro" w:eastAsia="Avenir Book" w:hAnsi="Avenir Next LT Pro" w:cs="Avenir Book"/>
          <w:sz w:val="20"/>
          <w:szCs w:val="20"/>
        </w:rPr>
        <w:t xml:space="preserve"> adjacent to Skunk Creek is enrolled in SRAM. By moving into WLE, the producer will add 27.2ac of adjacent cropland, for a total of 109.6ac in the WLE. </w:t>
      </w:r>
      <w:r w:rsidR="009B7900">
        <w:rPr>
          <w:rFonts w:ascii="Avenir Next LT Pro" w:eastAsia="Avenir Book" w:hAnsi="Avenir Next LT Pro" w:cs="Avenir Book"/>
          <w:sz w:val="20"/>
          <w:szCs w:val="20"/>
        </w:rPr>
        <w:t xml:space="preserve">Producer will pay back $32,960 from his 8 years remaining in SRAM, and we will pay him for the </w:t>
      </w:r>
      <w:r w:rsidR="0077279E">
        <w:rPr>
          <w:rFonts w:ascii="Avenir Next LT Pro" w:eastAsia="Avenir Book" w:hAnsi="Avenir Next LT Pro" w:cs="Avenir Book"/>
          <w:sz w:val="20"/>
          <w:szCs w:val="20"/>
        </w:rPr>
        <w:t xml:space="preserve">perpetual </w:t>
      </w:r>
      <w:r w:rsidR="009B7900">
        <w:rPr>
          <w:rFonts w:ascii="Avenir Next LT Pro" w:eastAsia="Avenir Book" w:hAnsi="Avenir Next LT Pro" w:cs="Avenir Book"/>
          <w:sz w:val="20"/>
          <w:szCs w:val="20"/>
        </w:rPr>
        <w:t>easement.</w:t>
      </w:r>
    </w:p>
    <w:p w14:paraId="09006539" w14:textId="77777777" w:rsidR="009314AA" w:rsidRDefault="009314AA" w:rsidP="00A62BBB">
      <w:pPr>
        <w:pStyle w:val="BodyA"/>
        <w:spacing w:after="20"/>
        <w:rPr>
          <w:rFonts w:ascii="Avenir Next LT Pro" w:hAnsi="Avenir Next LT Pro"/>
          <w:b/>
          <w:bCs/>
          <w:sz w:val="20"/>
          <w:szCs w:val="20"/>
        </w:rPr>
      </w:pPr>
    </w:p>
    <w:p w14:paraId="478CC803" w14:textId="01A09853" w:rsidR="009E505B" w:rsidRPr="00C936F2" w:rsidRDefault="00E650A2" w:rsidP="00A62BBB">
      <w:pPr>
        <w:pStyle w:val="BodyA"/>
        <w:spacing w:after="20"/>
        <w:rPr>
          <w:rFonts w:ascii="Avenir Next LT Pro" w:eastAsia="Avenir Heavy" w:hAnsi="Avenir Next LT Pro" w:cs="Avenir Heavy"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t>RCPP Update</w:t>
      </w:r>
    </w:p>
    <w:p w14:paraId="5AB1D0D2" w14:textId="403E82CB" w:rsidR="008A190B" w:rsidRDefault="004328C6" w:rsidP="00A62BB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  <w:r>
        <w:rPr>
          <w:rFonts w:ascii="Avenir Next LT Pro" w:eastAsia="Avenir Book" w:hAnsi="Avenir Next LT Pro" w:cs="Avenir Book"/>
          <w:sz w:val="20"/>
          <w:szCs w:val="20"/>
        </w:rPr>
        <w:t xml:space="preserve">Waiting </w:t>
      </w:r>
      <w:r w:rsidR="003E09E6">
        <w:rPr>
          <w:rFonts w:ascii="Avenir Next LT Pro" w:eastAsia="Avenir Book" w:hAnsi="Avenir Next LT Pro" w:cs="Avenir Book"/>
          <w:sz w:val="20"/>
          <w:szCs w:val="20"/>
        </w:rPr>
        <w:t xml:space="preserve">on </w:t>
      </w:r>
      <w:r w:rsidR="00DE5A79">
        <w:rPr>
          <w:rFonts w:ascii="Avenir Next LT Pro" w:eastAsia="Avenir Book" w:hAnsi="Avenir Next LT Pro" w:cs="Avenir Book"/>
          <w:sz w:val="20"/>
          <w:szCs w:val="20"/>
        </w:rPr>
        <w:t>funding</w:t>
      </w:r>
      <w:r w:rsidR="00680976">
        <w:rPr>
          <w:rFonts w:ascii="Avenir Next LT Pro" w:eastAsia="Avenir Book" w:hAnsi="Avenir Next LT Pro" w:cs="Avenir Book"/>
          <w:sz w:val="20"/>
          <w:szCs w:val="20"/>
        </w:rPr>
        <w:t>.</w:t>
      </w:r>
      <w:r w:rsidR="00DE5A79">
        <w:rPr>
          <w:rFonts w:ascii="Avenir Next LT Pro" w:eastAsia="Avenir Book" w:hAnsi="Avenir Next LT Pro" w:cs="Avenir Book"/>
          <w:sz w:val="20"/>
          <w:szCs w:val="20"/>
        </w:rPr>
        <w:t xml:space="preserve"> </w:t>
      </w:r>
      <w:r w:rsidR="0054166D">
        <w:rPr>
          <w:rFonts w:ascii="Avenir Next LT Pro" w:eastAsia="Avenir Book" w:hAnsi="Avenir Next LT Pro" w:cs="Avenir Book"/>
          <w:sz w:val="20"/>
          <w:szCs w:val="20"/>
        </w:rPr>
        <w:t xml:space="preserve">BSRP </w:t>
      </w:r>
      <w:r w:rsidR="00680976">
        <w:rPr>
          <w:rFonts w:ascii="Avenir Next LT Pro" w:eastAsia="Avenir Book" w:hAnsi="Avenir Next LT Pro" w:cs="Avenir Book"/>
          <w:sz w:val="20"/>
          <w:szCs w:val="20"/>
        </w:rPr>
        <w:t>will</w:t>
      </w:r>
      <w:r w:rsidR="0054166D">
        <w:rPr>
          <w:rFonts w:ascii="Avenir Next LT Pro" w:eastAsia="Avenir Book" w:hAnsi="Avenir Next LT Pro" w:cs="Avenir Book"/>
          <w:sz w:val="20"/>
          <w:szCs w:val="20"/>
        </w:rPr>
        <w:t xml:space="preserve"> work on </w:t>
      </w:r>
      <w:r w:rsidR="00680976">
        <w:rPr>
          <w:rFonts w:ascii="Avenir Next LT Pro" w:eastAsia="Avenir Book" w:hAnsi="Avenir Next LT Pro" w:cs="Avenir Book"/>
          <w:sz w:val="20"/>
          <w:szCs w:val="20"/>
        </w:rPr>
        <w:t>tweaking</w:t>
      </w:r>
      <w:r w:rsidR="0054166D">
        <w:rPr>
          <w:rFonts w:ascii="Avenir Next LT Pro" w:eastAsia="Avenir Book" w:hAnsi="Avenir Next LT Pro" w:cs="Avenir Book"/>
          <w:sz w:val="20"/>
          <w:szCs w:val="20"/>
        </w:rPr>
        <w:t xml:space="preserve"> </w:t>
      </w:r>
      <w:r w:rsidR="009314AA">
        <w:rPr>
          <w:rFonts w:ascii="Avenir Next LT Pro" w:eastAsia="Avenir Book" w:hAnsi="Avenir Next LT Pro" w:cs="Avenir Book"/>
          <w:sz w:val="20"/>
          <w:szCs w:val="20"/>
        </w:rPr>
        <w:t>ranking and screening</w:t>
      </w:r>
      <w:r w:rsidR="00C67B1D">
        <w:rPr>
          <w:rFonts w:ascii="Avenir Next LT Pro" w:eastAsia="Avenir Book" w:hAnsi="Avenir Next LT Pro" w:cs="Avenir Book"/>
          <w:sz w:val="20"/>
          <w:szCs w:val="20"/>
        </w:rPr>
        <w:t xml:space="preserve"> to </w:t>
      </w:r>
      <w:r w:rsidR="0054166D">
        <w:rPr>
          <w:rFonts w:ascii="Avenir Next LT Pro" w:eastAsia="Avenir Book" w:hAnsi="Avenir Next LT Pro" w:cs="Avenir Book"/>
          <w:sz w:val="20"/>
          <w:szCs w:val="20"/>
        </w:rPr>
        <w:t>get some producers in where we can get</w:t>
      </w:r>
      <w:r w:rsidR="003E09E6">
        <w:rPr>
          <w:rFonts w:ascii="Avenir Next LT Pro" w:eastAsia="Avenir Book" w:hAnsi="Avenir Next LT Pro" w:cs="Avenir Book"/>
          <w:sz w:val="20"/>
          <w:szCs w:val="20"/>
        </w:rPr>
        <w:t xml:space="preserve"> the</w:t>
      </w:r>
      <w:r w:rsidR="0054166D">
        <w:rPr>
          <w:rFonts w:ascii="Avenir Next LT Pro" w:eastAsia="Avenir Book" w:hAnsi="Avenir Next LT Pro" w:cs="Avenir Book"/>
          <w:sz w:val="20"/>
          <w:szCs w:val="20"/>
        </w:rPr>
        <w:t xml:space="preserve"> </w:t>
      </w:r>
      <w:r w:rsidR="003E09E6">
        <w:rPr>
          <w:rFonts w:ascii="Avenir Next LT Pro" w:eastAsia="Avenir Book" w:hAnsi="Avenir Next LT Pro" w:cs="Avenir Book"/>
          <w:sz w:val="20"/>
          <w:szCs w:val="20"/>
        </w:rPr>
        <w:t>most</w:t>
      </w:r>
      <w:r w:rsidR="0054166D">
        <w:rPr>
          <w:rFonts w:ascii="Avenir Next LT Pro" w:eastAsia="Avenir Book" w:hAnsi="Avenir Next LT Pro" w:cs="Avenir Book"/>
          <w:sz w:val="20"/>
          <w:szCs w:val="20"/>
        </w:rPr>
        <w:t xml:space="preserve"> </w:t>
      </w:r>
      <w:r w:rsidR="009314AA">
        <w:rPr>
          <w:rFonts w:ascii="Avenir Next LT Pro" w:eastAsia="Avenir Book" w:hAnsi="Avenir Next LT Pro" w:cs="Avenir Book"/>
          <w:sz w:val="20"/>
          <w:szCs w:val="20"/>
        </w:rPr>
        <w:t>bang for the buck</w:t>
      </w:r>
      <w:r w:rsidR="0054166D">
        <w:rPr>
          <w:rFonts w:ascii="Avenir Next LT Pro" w:eastAsia="Avenir Book" w:hAnsi="Avenir Next LT Pro" w:cs="Avenir Book"/>
          <w:sz w:val="20"/>
          <w:szCs w:val="20"/>
        </w:rPr>
        <w:t xml:space="preserve">. </w:t>
      </w:r>
    </w:p>
    <w:p w14:paraId="11ED2375" w14:textId="77777777" w:rsidR="007D69BA" w:rsidRDefault="007D69BA" w:rsidP="00A62BB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</w:p>
    <w:p w14:paraId="0D5E7CBC" w14:textId="1FF657B7" w:rsidR="009E505B" w:rsidRPr="00FC0A96" w:rsidRDefault="00E650A2" w:rsidP="00A62BBB">
      <w:pPr>
        <w:pStyle w:val="BodyA"/>
        <w:spacing w:after="20"/>
        <w:rPr>
          <w:rFonts w:ascii="Avenir Next LT Pro" w:hAnsi="Avenir Next LT Pro"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t>Big Sioux River Project Outreach Campaign by Alexa Kruse</w:t>
      </w:r>
      <w:r w:rsidR="005F6E58">
        <w:rPr>
          <w:rFonts w:ascii="Avenir Next LT Pro" w:hAnsi="Avenir Next LT Pro"/>
          <w:b/>
          <w:bCs/>
          <w:sz w:val="20"/>
          <w:szCs w:val="20"/>
        </w:rPr>
        <w:t>:</w:t>
      </w:r>
    </w:p>
    <w:p w14:paraId="4825A5D1" w14:textId="7C2D0364" w:rsidR="00E650A2" w:rsidRDefault="00FC0A96" w:rsidP="00A62BB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  <w:r>
        <w:rPr>
          <w:rFonts w:ascii="Avenir Next LT Pro" w:eastAsia="Avenir Book" w:hAnsi="Avenir Next LT Pro" w:cs="Avenir Book"/>
          <w:sz w:val="20"/>
          <w:szCs w:val="20"/>
        </w:rPr>
        <w:t xml:space="preserve">The branding has been finalized, still working on </w:t>
      </w:r>
      <w:r w:rsidR="00E05C0B">
        <w:rPr>
          <w:rFonts w:ascii="Avenir Next LT Pro" w:eastAsia="Avenir Book" w:hAnsi="Avenir Next LT Pro" w:cs="Avenir Book"/>
          <w:sz w:val="20"/>
          <w:szCs w:val="20"/>
        </w:rPr>
        <w:t xml:space="preserve">a </w:t>
      </w:r>
      <w:r>
        <w:rPr>
          <w:rFonts w:ascii="Avenir Next LT Pro" w:eastAsia="Avenir Book" w:hAnsi="Avenir Next LT Pro" w:cs="Avenir Book"/>
          <w:sz w:val="20"/>
          <w:szCs w:val="20"/>
        </w:rPr>
        <w:t>website</w:t>
      </w:r>
      <w:r w:rsidR="00E05C0B">
        <w:rPr>
          <w:rFonts w:ascii="Avenir Next LT Pro" w:eastAsia="Avenir Book" w:hAnsi="Avenir Next LT Pro" w:cs="Avenir Book"/>
          <w:sz w:val="20"/>
          <w:szCs w:val="20"/>
        </w:rPr>
        <w:t xml:space="preserve"> that lays out </w:t>
      </w:r>
      <w:r w:rsidR="009314AA">
        <w:rPr>
          <w:rFonts w:ascii="Avenir Next LT Pro" w:eastAsia="Avenir Book" w:hAnsi="Avenir Next LT Pro" w:cs="Avenir Book"/>
          <w:sz w:val="20"/>
          <w:szCs w:val="20"/>
        </w:rPr>
        <w:t>all</w:t>
      </w:r>
      <w:r w:rsidR="00E05C0B">
        <w:rPr>
          <w:rFonts w:ascii="Avenir Next LT Pro" w:eastAsia="Avenir Book" w:hAnsi="Avenir Next LT Pro" w:cs="Avenir Book"/>
          <w:sz w:val="20"/>
          <w:szCs w:val="20"/>
        </w:rPr>
        <w:t xml:space="preserve"> the basics of the BSRP</w:t>
      </w:r>
      <w:r>
        <w:rPr>
          <w:rFonts w:ascii="Avenir Next LT Pro" w:eastAsia="Avenir Book" w:hAnsi="Avenir Next LT Pro" w:cs="Avenir Book"/>
          <w:sz w:val="20"/>
          <w:szCs w:val="20"/>
        </w:rPr>
        <w:t>.</w:t>
      </w:r>
    </w:p>
    <w:p w14:paraId="256066E1" w14:textId="414AD7B2" w:rsidR="002C4D56" w:rsidRDefault="00FD01FD" w:rsidP="00A62BB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  <w:r>
        <w:rPr>
          <w:rFonts w:ascii="Avenir Next LT Pro" w:eastAsia="Avenir Book" w:hAnsi="Avenir Next LT Pro" w:cs="Avenir Book"/>
          <w:sz w:val="20"/>
          <w:szCs w:val="20"/>
        </w:rPr>
        <w:t>Marketing plans, from post cards to advertisement to content marketing (biggest effort).</w:t>
      </w:r>
      <w:r w:rsidR="00D01EEF">
        <w:rPr>
          <w:rFonts w:ascii="Avenir Next LT Pro" w:eastAsia="Avenir Book" w:hAnsi="Avenir Next LT Pro" w:cs="Avenir Book"/>
          <w:sz w:val="20"/>
          <w:szCs w:val="20"/>
        </w:rPr>
        <w:t xml:space="preserve"> </w:t>
      </w:r>
      <w:r w:rsidR="002C4D56">
        <w:rPr>
          <w:rFonts w:ascii="Avenir Next LT Pro" w:eastAsia="Avenir Book" w:hAnsi="Avenir Next LT Pro" w:cs="Avenir Book"/>
          <w:sz w:val="20"/>
          <w:szCs w:val="20"/>
        </w:rPr>
        <w:t>Scheduling content and engagement campaigns to launch in June.</w:t>
      </w:r>
    </w:p>
    <w:p w14:paraId="0CB40199" w14:textId="3C799DF5" w:rsidR="00FD01FD" w:rsidRDefault="00CC2DE2" w:rsidP="00A62BB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  <w:r>
        <w:rPr>
          <w:rFonts w:ascii="Avenir Next LT Pro" w:eastAsia="Avenir Book" w:hAnsi="Avenir Next LT Pro" w:cs="Avenir Book"/>
          <w:sz w:val="20"/>
          <w:szCs w:val="20"/>
        </w:rPr>
        <w:t xml:space="preserve">Creating events and activities for education, such as scavenger hunts and trash cleanups. </w:t>
      </w:r>
      <w:r w:rsidR="00E73006">
        <w:rPr>
          <w:rFonts w:ascii="Avenir Next LT Pro" w:eastAsia="Avenir Book" w:hAnsi="Avenir Next LT Pro" w:cs="Avenir Book"/>
          <w:sz w:val="20"/>
          <w:szCs w:val="20"/>
        </w:rPr>
        <w:t xml:space="preserve">In-classroom education development will continue throughout the summer for fall signup for classrooms. </w:t>
      </w:r>
    </w:p>
    <w:p w14:paraId="51AFE4E0" w14:textId="77587CA8" w:rsidR="00FC0A96" w:rsidRDefault="00917DC1" w:rsidP="00A62BB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  <w:r>
        <w:rPr>
          <w:rFonts w:ascii="Avenir Next LT Pro" w:eastAsia="Avenir Book" w:hAnsi="Avenir Next LT Pro" w:cs="Avenir Book"/>
          <w:sz w:val="20"/>
          <w:szCs w:val="20"/>
        </w:rPr>
        <w:t xml:space="preserve">Update on Big Sioux Water Festival in Brookings—videos </w:t>
      </w:r>
      <w:proofErr w:type="gramStart"/>
      <w:r>
        <w:rPr>
          <w:rFonts w:ascii="Avenir Next LT Pro" w:eastAsia="Avenir Book" w:hAnsi="Avenir Next LT Pro" w:cs="Avenir Book"/>
          <w:sz w:val="20"/>
          <w:szCs w:val="20"/>
        </w:rPr>
        <w:t>completed</w:t>
      </w:r>
      <w:proofErr w:type="gramEnd"/>
      <w:r>
        <w:rPr>
          <w:rFonts w:ascii="Avenir Next LT Pro" w:eastAsia="Avenir Book" w:hAnsi="Avenir Next LT Pro" w:cs="Avenir Book"/>
          <w:sz w:val="20"/>
          <w:szCs w:val="20"/>
        </w:rPr>
        <w:t xml:space="preserve"> and 444 students signed up for “How Watersheds Work.”</w:t>
      </w:r>
    </w:p>
    <w:p w14:paraId="7AFC9EBC" w14:textId="77777777" w:rsidR="00FC0A96" w:rsidRPr="00C936F2" w:rsidRDefault="00FC0A96" w:rsidP="00A62BB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</w:p>
    <w:p w14:paraId="7CE3E493" w14:textId="43FB6056" w:rsidR="009E505B" w:rsidRPr="00C936F2" w:rsidRDefault="00B538E0" w:rsidP="00A62BBB">
      <w:pPr>
        <w:pStyle w:val="BodyA"/>
        <w:spacing w:after="20"/>
        <w:rPr>
          <w:rFonts w:ascii="Avenir Next LT Pro" w:eastAsia="Avenir Heavy" w:hAnsi="Avenir Next LT Pro" w:cs="Avenir Heavy"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t xml:space="preserve">State </w:t>
      </w:r>
      <w:r w:rsidR="00CC0EBB">
        <w:rPr>
          <w:rFonts w:ascii="Avenir Next LT Pro" w:hAnsi="Avenir Next LT Pro"/>
          <w:b/>
          <w:bCs/>
          <w:sz w:val="20"/>
          <w:szCs w:val="20"/>
        </w:rPr>
        <w:t xml:space="preserve">Riparian </w:t>
      </w:r>
      <w:r>
        <w:rPr>
          <w:rFonts w:ascii="Avenir Next LT Pro" w:hAnsi="Avenir Next LT Pro"/>
          <w:b/>
          <w:bCs/>
          <w:sz w:val="20"/>
          <w:szCs w:val="20"/>
        </w:rPr>
        <w:t>Buffer Initiative</w:t>
      </w:r>
      <w:r w:rsidR="009F676E">
        <w:rPr>
          <w:rFonts w:ascii="Avenir Next LT Pro" w:hAnsi="Avenir Next LT Pro"/>
          <w:b/>
          <w:bCs/>
          <w:sz w:val="20"/>
          <w:szCs w:val="20"/>
        </w:rPr>
        <w:t xml:space="preserve"> Update </w:t>
      </w:r>
      <w:r>
        <w:rPr>
          <w:rFonts w:ascii="Avenir Next LT Pro" w:hAnsi="Avenir Next LT Pro"/>
          <w:b/>
          <w:bCs/>
          <w:sz w:val="20"/>
          <w:szCs w:val="20"/>
        </w:rPr>
        <w:t>by Jay Gilbertson</w:t>
      </w:r>
      <w:r w:rsidR="005F6E58">
        <w:rPr>
          <w:rFonts w:ascii="Avenir Next LT Pro" w:hAnsi="Avenir Next LT Pro"/>
          <w:b/>
          <w:bCs/>
          <w:sz w:val="20"/>
          <w:szCs w:val="20"/>
        </w:rPr>
        <w:t>:</w:t>
      </w:r>
    </w:p>
    <w:p w14:paraId="17EE4481" w14:textId="250F44C0" w:rsidR="004558B1" w:rsidRPr="00C936F2" w:rsidRDefault="00881D15" w:rsidP="00A62BB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  <w:r>
        <w:rPr>
          <w:rFonts w:ascii="Avenir Next LT Pro" w:eastAsia="Avenir Book" w:hAnsi="Avenir Next LT Pro" w:cs="Avenir Book"/>
          <w:sz w:val="20"/>
          <w:szCs w:val="20"/>
        </w:rPr>
        <w:t xml:space="preserve">Currently, details are still minimal, </w:t>
      </w:r>
      <w:r w:rsidR="008A684B">
        <w:rPr>
          <w:rFonts w:ascii="Avenir Next LT Pro" w:eastAsia="Avenir Book" w:hAnsi="Avenir Next LT Pro" w:cs="Avenir Book"/>
          <w:sz w:val="20"/>
          <w:szCs w:val="20"/>
        </w:rPr>
        <w:t>but</w:t>
      </w:r>
      <w:r>
        <w:rPr>
          <w:rFonts w:ascii="Avenir Next LT Pro" w:eastAsia="Avenir Book" w:hAnsi="Avenir Next LT Pro" w:cs="Avenir Book"/>
          <w:sz w:val="20"/>
          <w:szCs w:val="20"/>
        </w:rPr>
        <w:t xml:space="preserve"> the working </w:t>
      </w:r>
      <w:r w:rsidR="008A684B">
        <w:rPr>
          <w:rFonts w:ascii="Avenir Next LT Pro" w:eastAsia="Avenir Book" w:hAnsi="Avenir Next LT Pro" w:cs="Avenir Book"/>
          <w:sz w:val="20"/>
          <w:szCs w:val="20"/>
        </w:rPr>
        <w:t>group will meet again next Monday.</w:t>
      </w:r>
      <w:r w:rsidR="00A62BBB">
        <w:rPr>
          <w:rFonts w:ascii="Avenir Next LT Pro" w:eastAsia="Avenir Book" w:hAnsi="Avenir Next LT Pro" w:cs="Avenir Book"/>
          <w:sz w:val="20"/>
          <w:szCs w:val="20"/>
        </w:rPr>
        <w:t xml:space="preserve"> </w:t>
      </w:r>
      <w:r w:rsidR="006D4E58">
        <w:rPr>
          <w:rFonts w:ascii="Avenir Next LT Pro" w:eastAsia="Avenir Book" w:hAnsi="Avenir Next LT Pro" w:cs="Avenir Book"/>
          <w:sz w:val="20"/>
          <w:szCs w:val="20"/>
        </w:rPr>
        <w:t xml:space="preserve">Physical requirements on the land will be </w:t>
      </w:r>
      <w:proofErr w:type="gramStart"/>
      <w:r w:rsidR="006D4E58">
        <w:rPr>
          <w:rFonts w:ascii="Avenir Next LT Pro" w:eastAsia="Avenir Book" w:hAnsi="Avenir Next LT Pro" w:cs="Avenir Book"/>
          <w:sz w:val="20"/>
          <w:szCs w:val="20"/>
        </w:rPr>
        <w:t>similar to</w:t>
      </w:r>
      <w:proofErr w:type="gramEnd"/>
      <w:r w:rsidR="006D4E58">
        <w:rPr>
          <w:rFonts w:ascii="Avenir Next LT Pro" w:eastAsia="Avenir Book" w:hAnsi="Avenir Next LT Pro" w:cs="Avenir Book"/>
          <w:sz w:val="20"/>
          <w:szCs w:val="20"/>
        </w:rPr>
        <w:t xml:space="preserve"> what is in the code to receive the tax break (50</w:t>
      </w:r>
      <w:r w:rsidR="000C44E8">
        <w:rPr>
          <w:rFonts w:ascii="Avenir Next LT Pro" w:eastAsia="Avenir Book" w:hAnsi="Avenir Next LT Pro" w:cs="Avenir Book"/>
          <w:sz w:val="20"/>
          <w:szCs w:val="20"/>
        </w:rPr>
        <w:t xml:space="preserve"> feet </w:t>
      </w:r>
      <w:r w:rsidR="006D4E58">
        <w:rPr>
          <w:rFonts w:ascii="Avenir Next LT Pro" w:eastAsia="Avenir Book" w:hAnsi="Avenir Next LT Pro" w:cs="Avenir Book"/>
          <w:sz w:val="20"/>
          <w:szCs w:val="20"/>
        </w:rPr>
        <w:t>min to 120</w:t>
      </w:r>
      <w:r w:rsidR="000C44E8">
        <w:rPr>
          <w:rFonts w:ascii="Avenir Next LT Pro" w:eastAsia="Avenir Book" w:hAnsi="Avenir Next LT Pro" w:cs="Avenir Book"/>
          <w:sz w:val="20"/>
          <w:szCs w:val="20"/>
        </w:rPr>
        <w:t xml:space="preserve"> feet </w:t>
      </w:r>
      <w:r w:rsidR="006D4E58">
        <w:rPr>
          <w:rFonts w:ascii="Avenir Next LT Pro" w:eastAsia="Avenir Book" w:hAnsi="Avenir Next LT Pro" w:cs="Avenir Book"/>
          <w:sz w:val="20"/>
          <w:szCs w:val="20"/>
        </w:rPr>
        <w:t xml:space="preserve">max, no grazing, </w:t>
      </w:r>
      <w:proofErr w:type="spellStart"/>
      <w:r w:rsidR="006D4E58">
        <w:rPr>
          <w:rFonts w:ascii="Avenir Next LT Pro" w:eastAsia="Avenir Book" w:hAnsi="Avenir Next LT Pro" w:cs="Avenir Book"/>
          <w:sz w:val="20"/>
          <w:szCs w:val="20"/>
        </w:rPr>
        <w:t>etc</w:t>
      </w:r>
      <w:proofErr w:type="spellEnd"/>
      <w:r w:rsidR="006D4E58">
        <w:rPr>
          <w:rFonts w:ascii="Avenir Next LT Pro" w:eastAsia="Avenir Book" w:hAnsi="Avenir Next LT Pro" w:cs="Avenir Book"/>
          <w:sz w:val="20"/>
          <w:szCs w:val="20"/>
        </w:rPr>
        <w:t>)</w:t>
      </w:r>
      <w:r w:rsidR="00CC0EBB">
        <w:rPr>
          <w:rFonts w:ascii="Avenir Next LT Pro" w:eastAsia="Avenir Book" w:hAnsi="Avenir Next LT Pro" w:cs="Avenir Book"/>
          <w:sz w:val="20"/>
          <w:szCs w:val="20"/>
        </w:rPr>
        <w:t xml:space="preserve">, the rest will look a lot like SRAM. Priority areas are in development.  </w:t>
      </w:r>
      <w:r w:rsidR="00CC0D92">
        <w:rPr>
          <w:rFonts w:ascii="Avenir Next LT Pro" w:eastAsia="Avenir Book" w:hAnsi="Avenir Next LT Pro" w:cs="Avenir Book"/>
          <w:sz w:val="20"/>
          <w:szCs w:val="20"/>
        </w:rPr>
        <w:t xml:space="preserve">RCPP </w:t>
      </w:r>
      <w:r w:rsidR="00CC0EBB">
        <w:rPr>
          <w:rFonts w:ascii="Avenir Next LT Pro" w:eastAsia="Avenir Book" w:hAnsi="Avenir Next LT Pro" w:cs="Avenir Book"/>
          <w:sz w:val="20"/>
          <w:szCs w:val="20"/>
        </w:rPr>
        <w:t>could be</w:t>
      </w:r>
      <w:r w:rsidR="00CC0D92">
        <w:rPr>
          <w:rFonts w:ascii="Avenir Next LT Pro" w:eastAsia="Avenir Book" w:hAnsi="Avenir Next LT Pro" w:cs="Avenir Book"/>
          <w:sz w:val="20"/>
          <w:szCs w:val="20"/>
        </w:rPr>
        <w:t xml:space="preserve"> a potential for matching funds and local </w:t>
      </w:r>
      <w:r w:rsidR="00CC0EBB">
        <w:rPr>
          <w:rFonts w:ascii="Avenir Next LT Pro" w:eastAsia="Avenir Book" w:hAnsi="Avenir Next LT Pro" w:cs="Avenir Book"/>
          <w:sz w:val="20"/>
          <w:szCs w:val="20"/>
        </w:rPr>
        <w:t>resources.</w:t>
      </w:r>
      <w:r w:rsidR="00984F11">
        <w:rPr>
          <w:rFonts w:ascii="Avenir Next LT Pro" w:eastAsia="Avenir Book" w:hAnsi="Avenir Next LT Pro" w:cs="Avenir Book"/>
          <w:sz w:val="20"/>
          <w:szCs w:val="20"/>
        </w:rPr>
        <w:t xml:space="preserve"> The biggest change in this bill is that those enrolled currently</w:t>
      </w:r>
      <w:r w:rsidR="00CC0EBB">
        <w:rPr>
          <w:rFonts w:ascii="Avenir Next LT Pro" w:eastAsia="Avenir Book" w:hAnsi="Avenir Next LT Pro" w:cs="Avenir Book"/>
          <w:sz w:val="20"/>
          <w:szCs w:val="20"/>
        </w:rPr>
        <w:t xml:space="preserve"> </w:t>
      </w:r>
      <w:proofErr w:type="gramStart"/>
      <w:r w:rsidR="001D5FA2">
        <w:rPr>
          <w:rFonts w:ascii="Avenir Next LT Pro" w:eastAsia="Avenir Book" w:hAnsi="Avenir Next LT Pro" w:cs="Avenir Book"/>
          <w:sz w:val="20"/>
          <w:szCs w:val="20"/>
        </w:rPr>
        <w:t>have to</w:t>
      </w:r>
      <w:proofErr w:type="gramEnd"/>
      <w:r w:rsidR="001D5FA2">
        <w:rPr>
          <w:rFonts w:ascii="Avenir Next LT Pro" w:eastAsia="Avenir Book" w:hAnsi="Avenir Next LT Pro" w:cs="Avenir Book"/>
          <w:sz w:val="20"/>
          <w:szCs w:val="20"/>
        </w:rPr>
        <w:t xml:space="preserve"> go fill out the paperwork </w:t>
      </w:r>
      <w:r w:rsidR="004558B1">
        <w:rPr>
          <w:rFonts w:ascii="Avenir Next LT Pro" w:eastAsia="Avenir Book" w:hAnsi="Avenir Next LT Pro" w:cs="Avenir Book"/>
          <w:sz w:val="20"/>
          <w:szCs w:val="20"/>
        </w:rPr>
        <w:t>once a year</w:t>
      </w:r>
      <w:r w:rsidR="00984F11">
        <w:rPr>
          <w:rFonts w:ascii="Avenir Next LT Pro" w:eastAsia="Avenir Book" w:hAnsi="Avenir Next LT Pro" w:cs="Avenir Book"/>
          <w:sz w:val="20"/>
          <w:szCs w:val="20"/>
        </w:rPr>
        <w:t xml:space="preserve">, </w:t>
      </w:r>
      <w:r w:rsidR="004558B1">
        <w:rPr>
          <w:rFonts w:ascii="Avenir Next LT Pro" w:eastAsia="Avenir Book" w:hAnsi="Avenir Next LT Pro" w:cs="Avenir Book"/>
          <w:sz w:val="20"/>
          <w:szCs w:val="20"/>
        </w:rPr>
        <w:t xml:space="preserve">but </w:t>
      </w:r>
      <w:r w:rsidR="00984F11">
        <w:rPr>
          <w:rFonts w:ascii="Avenir Next LT Pro" w:eastAsia="Avenir Book" w:hAnsi="Avenir Next LT Pro" w:cs="Avenir Book"/>
          <w:sz w:val="20"/>
          <w:szCs w:val="20"/>
        </w:rPr>
        <w:t xml:space="preserve">now it will only have to be filled out </w:t>
      </w:r>
      <w:r w:rsidR="004558B1">
        <w:rPr>
          <w:rFonts w:ascii="Avenir Next LT Pro" w:eastAsia="Avenir Book" w:hAnsi="Avenir Next LT Pro" w:cs="Avenir Book"/>
          <w:sz w:val="20"/>
          <w:szCs w:val="20"/>
        </w:rPr>
        <w:t xml:space="preserve">once every </w:t>
      </w:r>
      <w:r w:rsidR="00984F11">
        <w:rPr>
          <w:rFonts w:ascii="Avenir Next LT Pro" w:eastAsia="Avenir Book" w:hAnsi="Avenir Next LT Pro" w:cs="Avenir Book"/>
          <w:sz w:val="20"/>
          <w:szCs w:val="20"/>
        </w:rPr>
        <w:t xml:space="preserve">10 years. </w:t>
      </w:r>
      <w:r w:rsidR="004558B1">
        <w:rPr>
          <w:rFonts w:ascii="Avenir Next LT Pro" w:eastAsia="Avenir Book" w:hAnsi="Avenir Next LT Pro" w:cs="Avenir Book"/>
          <w:sz w:val="20"/>
          <w:szCs w:val="20"/>
        </w:rPr>
        <w:t>1042 passed with minimal/no opposition</w:t>
      </w:r>
      <w:r w:rsidR="00DD46CF">
        <w:rPr>
          <w:rFonts w:ascii="Avenir Next LT Pro" w:eastAsia="Avenir Book" w:hAnsi="Avenir Next LT Pro" w:cs="Avenir Book"/>
          <w:sz w:val="20"/>
          <w:szCs w:val="20"/>
        </w:rPr>
        <w:t xml:space="preserve"> and will go into play July 1</w:t>
      </w:r>
      <w:r w:rsidR="00DD46CF" w:rsidRPr="00DD46CF">
        <w:rPr>
          <w:rFonts w:ascii="Avenir Next LT Pro" w:eastAsia="Avenir Book" w:hAnsi="Avenir Next LT Pro" w:cs="Avenir Book"/>
          <w:sz w:val="20"/>
          <w:szCs w:val="20"/>
          <w:vertAlign w:val="superscript"/>
        </w:rPr>
        <w:t>st</w:t>
      </w:r>
      <w:r w:rsidR="00DD46CF">
        <w:rPr>
          <w:rFonts w:ascii="Avenir Next LT Pro" w:eastAsia="Avenir Book" w:hAnsi="Avenir Next LT Pro" w:cs="Avenir Book"/>
          <w:sz w:val="20"/>
          <w:szCs w:val="20"/>
        </w:rPr>
        <w:t xml:space="preserve">. </w:t>
      </w:r>
    </w:p>
    <w:p w14:paraId="03D29BF2" w14:textId="41B54BB6" w:rsidR="006B7340" w:rsidRDefault="006B7340" w:rsidP="00A62BB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</w:p>
    <w:p w14:paraId="03BB947C" w14:textId="525E83CF" w:rsidR="00746C65" w:rsidRPr="00B701D9" w:rsidRDefault="00B538E0" w:rsidP="00A62BBB">
      <w:pPr>
        <w:pStyle w:val="BodyA"/>
        <w:spacing w:after="20"/>
        <w:rPr>
          <w:rFonts w:ascii="Avenir Next LT Pro" w:eastAsia="Avenir Heavy" w:hAnsi="Avenir Next LT Pro" w:cs="Avenir Heavy"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t>Other Business</w:t>
      </w:r>
      <w:r w:rsidR="005F6E58">
        <w:rPr>
          <w:rFonts w:ascii="Avenir Next LT Pro" w:hAnsi="Avenir Next LT Pro"/>
          <w:b/>
          <w:bCs/>
          <w:sz w:val="20"/>
          <w:szCs w:val="20"/>
        </w:rPr>
        <w:t>:</w:t>
      </w:r>
    </w:p>
    <w:p w14:paraId="7D537CEE" w14:textId="7E67CD7D" w:rsidR="00232F84" w:rsidRPr="0076342D" w:rsidRDefault="00FF3ABF" w:rsidP="00A62BBB">
      <w:pPr>
        <w:pStyle w:val="BodyA"/>
        <w:spacing w:after="20"/>
        <w:rPr>
          <w:rFonts w:ascii="Avenir Next LT Pro" w:hAnsi="Avenir Next LT Pro"/>
          <w:b/>
          <w:bCs/>
          <w:sz w:val="20"/>
          <w:szCs w:val="20"/>
        </w:rPr>
      </w:pPr>
      <w:r w:rsidRPr="0076342D">
        <w:rPr>
          <w:rFonts w:ascii="Avenir Next LT Pro" w:hAnsi="Avenir Next LT Pro"/>
          <w:b/>
          <w:bCs/>
          <w:sz w:val="20"/>
          <w:szCs w:val="20"/>
        </w:rPr>
        <w:t>Steering committee operating procedures</w:t>
      </w:r>
      <w:r w:rsidR="004D51BA" w:rsidRPr="0076342D">
        <w:rPr>
          <w:rFonts w:ascii="Avenir Next LT Pro" w:hAnsi="Avenir Next LT Pro"/>
          <w:b/>
          <w:bCs/>
          <w:sz w:val="20"/>
          <w:szCs w:val="20"/>
        </w:rPr>
        <w:t>, adopted by the MCD board in Nov/Dec</w:t>
      </w:r>
    </w:p>
    <w:p w14:paraId="03882087" w14:textId="1465D4F1" w:rsidR="00F7542E" w:rsidRDefault="009314AA" w:rsidP="00A62BBB">
      <w:pPr>
        <w:pStyle w:val="BodyA"/>
        <w:spacing w:after="2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Cleaned up the operating procedures to be more consistent with the way the committee functions in an advisory capacity</w:t>
      </w:r>
      <w:r w:rsidR="00091644">
        <w:rPr>
          <w:rFonts w:ascii="Avenir Next LT Pro" w:hAnsi="Avenir Next LT Pro"/>
          <w:sz w:val="20"/>
          <w:szCs w:val="20"/>
        </w:rPr>
        <w:t>.</w:t>
      </w:r>
      <w:r w:rsidR="007E3ED7">
        <w:rPr>
          <w:rFonts w:ascii="Avenir Next LT Pro" w:hAnsi="Avenir Next LT Pro"/>
          <w:sz w:val="20"/>
          <w:szCs w:val="20"/>
        </w:rPr>
        <w:t xml:space="preserve"> Now any group with a vested interest in the project could come forward and be a part of the committee. </w:t>
      </w:r>
    </w:p>
    <w:p w14:paraId="147B6BFC" w14:textId="77777777" w:rsidR="009314AA" w:rsidRDefault="009314AA" w:rsidP="0076342D">
      <w:pPr>
        <w:pStyle w:val="BodyA"/>
        <w:spacing w:after="20"/>
        <w:rPr>
          <w:rFonts w:ascii="Avenir Next LT Pro" w:hAnsi="Avenir Next LT Pro"/>
          <w:b/>
          <w:bCs/>
          <w:sz w:val="20"/>
          <w:szCs w:val="20"/>
        </w:rPr>
      </w:pPr>
    </w:p>
    <w:p w14:paraId="578663CD" w14:textId="65E81BB2" w:rsidR="0076342D" w:rsidRPr="00C936F2" w:rsidRDefault="0076342D" w:rsidP="0076342D">
      <w:pPr>
        <w:pStyle w:val="BodyA"/>
        <w:spacing w:after="20"/>
        <w:rPr>
          <w:rFonts w:ascii="Avenir Next LT Pro" w:eastAsia="Avenir Heavy" w:hAnsi="Avenir Next LT Pro" w:cs="Avenir Heavy"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t>HB-1256 Big Sioux River Emergency Declaration Update by Representative Chris Karr</w:t>
      </w:r>
    </w:p>
    <w:p w14:paraId="4A79EF1B" w14:textId="2F9546B9" w:rsidR="00BC58F7" w:rsidRDefault="00444B0C" w:rsidP="0076342D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  <w:r>
        <w:rPr>
          <w:rFonts w:ascii="Avenir Next LT Pro" w:eastAsia="Avenir Book" w:hAnsi="Avenir Next LT Pro" w:cs="Avenir Book"/>
          <w:sz w:val="20"/>
          <w:szCs w:val="20"/>
        </w:rPr>
        <w:t>Representative Karr talked about his experience</w:t>
      </w:r>
      <w:r w:rsidR="00592EF3">
        <w:rPr>
          <w:rFonts w:ascii="Avenir Next LT Pro" w:eastAsia="Avenir Book" w:hAnsi="Avenir Next LT Pro" w:cs="Avenir Book"/>
          <w:sz w:val="20"/>
          <w:szCs w:val="20"/>
        </w:rPr>
        <w:t>, challenges, and what he learned</w:t>
      </w:r>
      <w:r>
        <w:rPr>
          <w:rFonts w:ascii="Avenir Next LT Pro" w:eastAsia="Avenir Book" w:hAnsi="Avenir Next LT Pro" w:cs="Avenir Book"/>
          <w:sz w:val="20"/>
          <w:szCs w:val="20"/>
        </w:rPr>
        <w:t xml:space="preserve"> with executing HB-1256</w:t>
      </w:r>
      <w:r w:rsidR="00592EF3">
        <w:rPr>
          <w:rFonts w:ascii="Avenir Next LT Pro" w:eastAsia="Avenir Book" w:hAnsi="Avenir Next LT Pro" w:cs="Avenir Book"/>
          <w:sz w:val="20"/>
          <w:szCs w:val="20"/>
        </w:rPr>
        <w:t>.</w:t>
      </w:r>
      <w:r w:rsidR="00E761D9">
        <w:rPr>
          <w:rFonts w:ascii="Avenir Next LT Pro" w:eastAsia="Avenir Book" w:hAnsi="Avenir Next LT Pro" w:cs="Avenir Book"/>
          <w:sz w:val="20"/>
          <w:szCs w:val="20"/>
        </w:rPr>
        <w:t xml:space="preserve"> For special appropriations there are 4 years to use the dollars, but</w:t>
      </w:r>
      <w:r w:rsidR="00BC58F7">
        <w:rPr>
          <w:rFonts w:ascii="Avenir Next LT Pro" w:eastAsia="Avenir Book" w:hAnsi="Avenir Next LT Pro" w:cs="Avenir Book"/>
          <w:sz w:val="20"/>
          <w:szCs w:val="20"/>
        </w:rPr>
        <w:t xml:space="preserve"> </w:t>
      </w:r>
      <w:r w:rsidR="00E761D9">
        <w:rPr>
          <w:rFonts w:ascii="Avenir Next LT Pro" w:eastAsia="Avenir Book" w:hAnsi="Avenir Next LT Pro" w:cs="Avenir Book"/>
          <w:sz w:val="20"/>
          <w:szCs w:val="20"/>
        </w:rPr>
        <w:t>i</w:t>
      </w:r>
      <w:r w:rsidR="00BC58F7">
        <w:rPr>
          <w:rFonts w:ascii="Avenir Next LT Pro" w:eastAsia="Avenir Book" w:hAnsi="Avenir Next LT Pro" w:cs="Avenir Book"/>
          <w:sz w:val="20"/>
          <w:szCs w:val="20"/>
        </w:rPr>
        <w:t xml:space="preserve">t would be great to be able to go back to Pierre next year and show the outcomes, metrics, </w:t>
      </w:r>
      <w:r w:rsidR="00945747">
        <w:rPr>
          <w:rFonts w:ascii="Avenir Next LT Pro" w:eastAsia="Avenir Book" w:hAnsi="Avenir Next LT Pro" w:cs="Avenir Book"/>
          <w:sz w:val="20"/>
          <w:szCs w:val="20"/>
        </w:rPr>
        <w:t xml:space="preserve">and </w:t>
      </w:r>
      <w:r w:rsidR="00BC58F7">
        <w:rPr>
          <w:rFonts w:ascii="Avenir Next LT Pro" w:eastAsia="Avenir Book" w:hAnsi="Avenir Next LT Pro" w:cs="Avenir Book"/>
          <w:sz w:val="20"/>
          <w:szCs w:val="20"/>
        </w:rPr>
        <w:t>dollars used</w:t>
      </w:r>
      <w:r w:rsidR="00945747">
        <w:rPr>
          <w:rFonts w:ascii="Avenir Next LT Pro" w:eastAsia="Avenir Book" w:hAnsi="Avenir Next LT Pro" w:cs="Avenir Book"/>
          <w:sz w:val="20"/>
          <w:szCs w:val="20"/>
        </w:rPr>
        <w:t>.</w:t>
      </w:r>
      <w:r w:rsidR="00BC58F7">
        <w:rPr>
          <w:rFonts w:ascii="Avenir Next LT Pro" w:eastAsia="Avenir Book" w:hAnsi="Avenir Next LT Pro" w:cs="Avenir Book"/>
          <w:sz w:val="20"/>
          <w:szCs w:val="20"/>
        </w:rPr>
        <w:t xml:space="preserve"> </w:t>
      </w:r>
    </w:p>
    <w:p w14:paraId="21244FA4" w14:textId="77777777" w:rsidR="0076342D" w:rsidRDefault="0076342D" w:rsidP="00A62BBB">
      <w:pPr>
        <w:pStyle w:val="BodyA"/>
        <w:spacing w:after="20"/>
        <w:rPr>
          <w:rFonts w:ascii="Avenir Next LT Pro" w:eastAsia="Avenir Book" w:hAnsi="Avenir Next LT Pro" w:cs="Avenir Book"/>
          <w:sz w:val="20"/>
          <w:szCs w:val="20"/>
        </w:rPr>
      </w:pPr>
    </w:p>
    <w:p w14:paraId="4C2DDC36" w14:textId="0DF20999" w:rsidR="00C84D32" w:rsidRPr="00944609" w:rsidRDefault="00D63476" w:rsidP="00A62BBB">
      <w:pPr>
        <w:pStyle w:val="BodyA"/>
        <w:spacing w:after="20"/>
        <w:rPr>
          <w:rFonts w:ascii="Avenir Next LT Pro" w:eastAsia="Avenir Book" w:hAnsi="Avenir Next LT Pro" w:cs="Avenir Book"/>
          <w:b/>
          <w:bCs/>
          <w:sz w:val="20"/>
          <w:szCs w:val="20"/>
        </w:rPr>
      </w:pPr>
      <w:r w:rsidRPr="00944609">
        <w:rPr>
          <w:rFonts w:ascii="Avenir Next LT Pro" w:hAnsi="Avenir Next LT Pro"/>
          <w:b/>
          <w:bCs/>
          <w:sz w:val="20"/>
          <w:szCs w:val="20"/>
        </w:rPr>
        <w:t xml:space="preserve">Motion </w:t>
      </w:r>
      <w:r w:rsidR="009314AA">
        <w:rPr>
          <w:rFonts w:ascii="Avenir Next LT Pro" w:hAnsi="Avenir Next LT Pro"/>
          <w:b/>
          <w:bCs/>
          <w:sz w:val="20"/>
          <w:szCs w:val="20"/>
        </w:rPr>
        <w:t xml:space="preserve">to adjourn </w:t>
      </w:r>
      <w:r w:rsidRPr="00944609">
        <w:rPr>
          <w:rFonts w:ascii="Avenir Next LT Pro" w:hAnsi="Avenir Next LT Pro"/>
          <w:b/>
          <w:bCs/>
          <w:sz w:val="20"/>
          <w:szCs w:val="20"/>
        </w:rPr>
        <w:t>Jay Gilbertson, seconded Justin Weiland</w:t>
      </w:r>
      <w:r w:rsidR="00944609">
        <w:rPr>
          <w:rFonts w:ascii="Avenir Next LT Pro" w:hAnsi="Avenir Next LT Pro"/>
          <w:b/>
          <w:bCs/>
          <w:sz w:val="20"/>
          <w:szCs w:val="20"/>
        </w:rPr>
        <w:t>,</w:t>
      </w:r>
      <w:r w:rsidRPr="00944609">
        <w:rPr>
          <w:rFonts w:ascii="Avenir Next LT Pro" w:hAnsi="Avenir Next LT Pro"/>
          <w:b/>
          <w:bCs/>
          <w:sz w:val="20"/>
          <w:szCs w:val="20"/>
        </w:rPr>
        <w:t xml:space="preserve"> 1</w:t>
      </w:r>
      <w:r w:rsidR="005F5507" w:rsidRPr="00944609">
        <w:rPr>
          <w:rFonts w:ascii="Avenir Next LT Pro" w:hAnsi="Avenir Next LT Pro"/>
          <w:b/>
          <w:bCs/>
          <w:sz w:val="20"/>
          <w:szCs w:val="20"/>
        </w:rPr>
        <w:t>1:14</w:t>
      </w:r>
      <w:r w:rsidRPr="00944609">
        <w:rPr>
          <w:rFonts w:ascii="Avenir Next LT Pro" w:hAnsi="Avenir Next LT Pro"/>
          <w:b/>
          <w:bCs/>
          <w:sz w:val="20"/>
          <w:szCs w:val="20"/>
        </w:rPr>
        <w:t>am</w:t>
      </w:r>
      <w:r w:rsidR="00E20463" w:rsidRPr="00944609">
        <w:rPr>
          <w:rFonts w:ascii="Avenir Next LT Pro" w:hAnsi="Avenir Next LT Pro"/>
          <w:b/>
          <w:bCs/>
          <w:sz w:val="20"/>
          <w:szCs w:val="20"/>
        </w:rPr>
        <w:t xml:space="preserve">. </w:t>
      </w:r>
    </w:p>
    <w:sectPr w:rsidR="00C84D32" w:rsidRPr="00944609">
      <w:headerReference w:type="default" r:id="rId8"/>
      <w:footerReference w:type="default" r:id="rId9"/>
      <w:pgSz w:w="12240" w:h="15840"/>
      <w:pgMar w:top="1080" w:right="108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29263" w14:textId="77777777" w:rsidR="002B065F" w:rsidRDefault="002B065F">
      <w:r>
        <w:separator/>
      </w:r>
    </w:p>
  </w:endnote>
  <w:endnote w:type="continuationSeparator" w:id="0">
    <w:p w14:paraId="36CDF744" w14:textId="77777777" w:rsidR="002B065F" w:rsidRDefault="002B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Heavy">
    <w:altName w:val="Cambria"/>
    <w:charset w:val="00"/>
    <w:family w:val="roman"/>
    <w:pitch w:val="default"/>
  </w:font>
  <w:font w:name="Avenir Book">
    <w:altName w:val="Tw Cen M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4FCBC" w14:textId="77777777" w:rsidR="009E505B" w:rsidRDefault="009E505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5C2F7" w14:textId="77777777" w:rsidR="002B065F" w:rsidRDefault="002B065F">
      <w:r>
        <w:separator/>
      </w:r>
    </w:p>
  </w:footnote>
  <w:footnote w:type="continuationSeparator" w:id="0">
    <w:p w14:paraId="52AF55EE" w14:textId="77777777" w:rsidR="002B065F" w:rsidRDefault="002B0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4CF5C" w14:textId="77777777" w:rsidR="009E505B" w:rsidRDefault="009E505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05B"/>
    <w:rsid w:val="000040B5"/>
    <w:rsid w:val="000160F3"/>
    <w:rsid w:val="000249EB"/>
    <w:rsid w:val="000250FF"/>
    <w:rsid w:val="0005119C"/>
    <w:rsid w:val="00056133"/>
    <w:rsid w:val="00061A8A"/>
    <w:rsid w:val="00081BD4"/>
    <w:rsid w:val="00083658"/>
    <w:rsid w:val="00083CA7"/>
    <w:rsid w:val="00091644"/>
    <w:rsid w:val="000954DE"/>
    <w:rsid w:val="00096497"/>
    <w:rsid w:val="000A2F2B"/>
    <w:rsid w:val="000B392D"/>
    <w:rsid w:val="000C44E8"/>
    <w:rsid w:val="000D0E38"/>
    <w:rsid w:val="000D1867"/>
    <w:rsid w:val="000D7BA4"/>
    <w:rsid w:val="000E43C1"/>
    <w:rsid w:val="000F65D3"/>
    <w:rsid w:val="00112157"/>
    <w:rsid w:val="00112AB4"/>
    <w:rsid w:val="0011595A"/>
    <w:rsid w:val="00116460"/>
    <w:rsid w:val="00121F58"/>
    <w:rsid w:val="00125BEA"/>
    <w:rsid w:val="00153E49"/>
    <w:rsid w:val="00166E90"/>
    <w:rsid w:val="00171186"/>
    <w:rsid w:val="0017697D"/>
    <w:rsid w:val="0018314F"/>
    <w:rsid w:val="001A1E9D"/>
    <w:rsid w:val="001B7467"/>
    <w:rsid w:val="001C431E"/>
    <w:rsid w:val="001D3BDE"/>
    <w:rsid w:val="001D4238"/>
    <w:rsid w:val="001D5F86"/>
    <w:rsid w:val="001D5FA2"/>
    <w:rsid w:val="001D66D7"/>
    <w:rsid w:val="001E3950"/>
    <w:rsid w:val="001E4370"/>
    <w:rsid w:val="001F070C"/>
    <w:rsid w:val="001F736E"/>
    <w:rsid w:val="002051B1"/>
    <w:rsid w:val="00210B1E"/>
    <w:rsid w:val="002141A9"/>
    <w:rsid w:val="00226E05"/>
    <w:rsid w:val="00232F84"/>
    <w:rsid w:val="00236975"/>
    <w:rsid w:val="002447D0"/>
    <w:rsid w:val="00251A46"/>
    <w:rsid w:val="002558C6"/>
    <w:rsid w:val="00255C70"/>
    <w:rsid w:val="00284AF5"/>
    <w:rsid w:val="0029080D"/>
    <w:rsid w:val="002B065F"/>
    <w:rsid w:val="002B0EB3"/>
    <w:rsid w:val="002C4D56"/>
    <w:rsid w:val="002D02CC"/>
    <w:rsid w:val="002D4CA0"/>
    <w:rsid w:val="002D5415"/>
    <w:rsid w:val="002D5DB5"/>
    <w:rsid w:val="002D773C"/>
    <w:rsid w:val="002E1D0F"/>
    <w:rsid w:val="002E6539"/>
    <w:rsid w:val="002E7BC3"/>
    <w:rsid w:val="002F1B81"/>
    <w:rsid w:val="002F38F7"/>
    <w:rsid w:val="00300D31"/>
    <w:rsid w:val="00305E7F"/>
    <w:rsid w:val="00317795"/>
    <w:rsid w:val="00323ABD"/>
    <w:rsid w:val="00345260"/>
    <w:rsid w:val="003504B6"/>
    <w:rsid w:val="003551AA"/>
    <w:rsid w:val="00362191"/>
    <w:rsid w:val="0037022A"/>
    <w:rsid w:val="0037611D"/>
    <w:rsid w:val="00381920"/>
    <w:rsid w:val="003A0417"/>
    <w:rsid w:val="003D02CC"/>
    <w:rsid w:val="003E03B4"/>
    <w:rsid w:val="003E09E6"/>
    <w:rsid w:val="003E1928"/>
    <w:rsid w:val="003E6E02"/>
    <w:rsid w:val="003F072B"/>
    <w:rsid w:val="003F24F9"/>
    <w:rsid w:val="00400309"/>
    <w:rsid w:val="00403F9E"/>
    <w:rsid w:val="00407276"/>
    <w:rsid w:val="00407463"/>
    <w:rsid w:val="00414616"/>
    <w:rsid w:val="00425CDE"/>
    <w:rsid w:val="0043162B"/>
    <w:rsid w:val="0043176D"/>
    <w:rsid w:val="004328C6"/>
    <w:rsid w:val="0043613A"/>
    <w:rsid w:val="004401CE"/>
    <w:rsid w:val="00444B0C"/>
    <w:rsid w:val="00453040"/>
    <w:rsid w:val="004558B1"/>
    <w:rsid w:val="00457618"/>
    <w:rsid w:val="00461AC9"/>
    <w:rsid w:val="0046638F"/>
    <w:rsid w:val="00477D4E"/>
    <w:rsid w:val="004906F5"/>
    <w:rsid w:val="00495301"/>
    <w:rsid w:val="004A1A18"/>
    <w:rsid w:val="004A435B"/>
    <w:rsid w:val="004B2089"/>
    <w:rsid w:val="004B3E21"/>
    <w:rsid w:val="004B4D55"/>
    <w:rsid w:val="004B5A67"/>
    <w:rsid w:val="004D38FF"/>
    <w:rsid w:val="004D4775"/>
    <w:rsid w:val="004D51BA"/>
    <w:rsid w:val="004E62C7"/>
    <w:rsid w:val="00507D55"/>
    <w:rsid w:val="005212E0"/>
    <w:rsid w:val="0053039F"/>
    <w:rsid w:val="005337AD"/>
    <w:rsid w:val="0053511B"/>
    <w:rsid w:val="0054166D"/>
    <w:rsid w:val="0055385C"/>
    <w:rsid w:val="00562997"/>
    <w:rsid w:val="0057092D"/>
    <w:rsid w:val="0057177F"/>
    <w:rsid w:val="00592EF3"/>
    <w:rsid w:val="0059644B"/>
    <w:rsid w:val="005B39D8"/>
    <w:rsid w:val="005C03C9"/>
    <w:rsid w:val="005D319B"/>
    <w:rsid w:val="005D349D"/>
    <w:rsid w:val="005D4F61"/>
    <w:rsid w:val="005E0067"/>
    <w:rsid w:val="005E1B29"/>
    <w:rsid w:val="005E39CD"/>
    <w:rsid w:val="005E7540"/>
    <w:rsid w:val="005F268F"/>
    <w:rsid w:val="005F5507"/>
    <w:rsid w:val="005F6E58"/>
    <w:rsid w:val="00600AC6"/>
    <w:rsid w:val="00615874"/>
    <w:rsid w:val="0062527F"/>
    <w:rsid w:val="0063448C"/>
    <w:rsid w:val="00637785"/>
    <w:rsid w:val="00645CCE"/>
    <w:rsid w:val="006513E2"/>
    <w:rsid w:val="006579B9"/>
    <w:rsid w:val="00680976"/>
    <w:rsid w:val="0069330D"/>
    <w:rsid w:val="006A1A51"/>
    <w:rsid w:val="006B7340"/>
    <w:rsid w:val="006C5675"/>
    <w:rsid w:val="006D1B95"/>
    <w:rsid w:val="006D4B89"/>
    <w:rsid w:val="006D4E58"/>
    <w:rsid w:val="006E25A8"/>
    <w:rsid w:val="006F06C1"/>
    <w:rsid w:val="006F2904"/>
    <w:rsid w:val="00714356"/>
    <w:rsid w:val="007166BF"/>
    <w:rsid w:val="00737678"/>
    <w:rsid w:val="007445BF"/>
    <w:rsid w:val="00746C65"/>
    <w:rsid w:val="00750D36"/>
    <w:rsid w:val="0076342D"/>
    <w:rsid w:val="00772503"/>
    <w:rsid w:val="0077279E"/>
    <w:rsid w:val="00773A8B"/>
    <w:rsid w:val="007769EB"/>
    <w:rsid w:val="00777974"/>
    <w:rsid w:val="007804C4"/>
    <w:rsid w:val="0078459E"/>
    <w:rsid w:val="007A120D"/>
    <w:rsid w:val="007A20A9"/>
    <w:rsid w:val="007B0777"/>
    <w:rsid w:val="007B13CA"/>
    <w:rsid w:val="007B4B5D"/>
    <w:rsid w:val="007C72D6"/>
    <w:rsid w:val="007D69BA"/>
    <w:rsid w:val="007E29AB"/>
    <w:rsid w:val="007E3ED7"/>
    <w:rsid w:val="007E6545"/>
    <w:rsid w:val="007F6B68"/>
    <w:rsid w:val="007F7904"/>
    <w:rsid w:val="008049AA"/>
    <w:rsid w:val="00807D8E"/>
    <w:rsid w:val="008233AE"/>
    <w:rsid w:val="0083134D"/>
    <w:rsid w:val="00840FA0"/>
    <w:rsid w:val="00850A40"/>
    <w:rsid w:val="00850BDE"/>
    <w:rsid w:val="008533FE"/>
    <w:rsid w:val="00854AC5"/>
    <w:rsid w:val="00855320"/>
    <w:rsid w:val="00863C89"/>
    <w:rsid w:val="00881D15"/>
    <w:rsid w:val="00883DF4"/>
    <w:rsid w:val="008A190B"/>
    <w:rsid w:val="008A684B"/>
    <w:rsid w:val="008B0449"/>
    <w:rsid w:val="008D0E87"/>
    <w:rsid w:val="008D35BF"/>
    <w:rsid w:val="008D4913"/>
    <w:rsid w:val="008D72F6"/>
    <w:rsid w:val="008E5505"/>
    <w:rsid w:val="009026E1"/>
    <w:rsid w:val="00904DA5"/>
    <w:rsid w:val="00911A59"/>
    <w:rsid w:val="00917DC1"/>
    <w:rsid w:val="00923426"/>
    <w:rsid w:val="0092785D"/>
    <w:rsid w:val="009314AA"/>
    <w:rsid w:val="00933828"/>
    <w:rsid w:val="00944609"/>
    <w:rsid w:val="00945747"/>
    <w:rsid w:val="00947CF7"/>
    <w:rsid w:val="00955FE5"/>
    <w:rsid w:val="00960B5F"/>
    <w:rsid w:val="00973618"/>
    <w:rsid w:val="00984F11"/>
    <w:rsid w:val="009B7900"/>
    <w:rsid w:val="009C4742"/>
    <w:rsid w:val="009C5057"/>
    <w:rsid w:val="009C621D"/>
    <w:rsid w:val="009D236F"/>
    <w:rsid w:val="009D26A2"/>
    <w:rsid w:val="009D43EB"/>
    <w:rsid w:val="009E060C"/>
    <w:rsid w:val="009E19D8"/>
    <w:rsid w:val="009E505B"/>
    <w:rsid w:val="009F676E"/>
    <w:rsid w:val="00A011F6"/>
    <w:rsid w:val="00A15D63"/>
    <w:rsid w:val="00A225FD"/>
    <w:rsid w:val="00A25DE7"/>
    <w:rsid w:val="00A328CD"/>
    <w:rsid w:val="00A339D8"/>
    <w:rsid w:val="00A42B42"/>
    <w:rsid w:val="00A449A0"/>
    <w:rsid w:val="00A5007D"/>
    <w:rsid w:val="00A50B13"/>
    <w:rsid w:val="00A54FB0"/>
    <w:rsid w:val="00A62BBB"/>
    <w:rsid w:val="00A81C55"/>
    <w:rsid w:val="00AA394F"/>
    <w:rsid w:val="00AB12F7"/>
    <w:rsid w:val="00AB5095"/>
    <w:rsid w:val="00AC3260"/>
    <w:rsid w:val="00AE68C0"/>
    <w:rsid w:val="00B14CB4"/>
    <w:rsid w:val="00B150AA"/>
    <w:rsid w:val="00B155BB"/>
    <w:rsid w:val="00B157F6"/>
    <w:rsid w:val="00B20522"/>
    <w:rsid w:val="00B538E0"/>
    <w:rsid w:val="00B53D87"/>
    <w:rsid w:val="00B701D9"/>
    <w:rsid w:val="00B81B89"/>
    <w:rsid w:val="00B97F2E"/>
    <w:rsid w:val="00BA5E1E"/>
    <w:rsid w:val="00BB5C9E"/>
    <w:rsid w:val="00BB65A4"/>
    <w:rsid w:val="00BB67DF"/>
    <w:rsid w:val="00BC58F7"/>
    <w:rsid w:val="00BC79B8"/>
    <w:rsid w:val="00BD3197"/>
    <w:rsid w:val="00BD39A3"/>
    <w:rsid w:val="00BD577E"/>
    <w:rsid w:val="00BE3517"/>
    <w:rsid w:val="00BF2CBD"/>
    <w:rsid w:val="00BF4C4C"/>
    <w:rsid w:val="00BF6474"/>
    <w:rsid w:val="00BF734E"/>
    <w:rsid w:val="00C01C8D"/>
    <w:rsid w:val="00C03833"/>
    <w:rsid w:val="00C15F25"/>
    <w:rsid w:val="00C23792"/>
    <w:rsid w:val="00C27D65"/>
    <w:rsid w:val="00C3294E"/>
    <w:rsid w:val="00C347E9"/>
    <w:rsid w:val="00C43830"/>
    <w:rsid w:val="00C500EF"/>
    <w:rsid w:val="00C507A9"/>
    <w:rsid w:val="00C61E4C"/>
    <w:rsid w:val="00C67B1D"/>
    <w:rsid w:val="00C7205C"/>
    <w:rsid w:val="00C731AC"/>
    <w:rsid w:val="00C829FB"/>
    <w:rsid w:val="00C84D32"/>
    <w:rsid w:val="00C86E06"/>
    <w:rsid w:val="00C90F16"/>
    <w:rsid w:val="00C936F2"/>
    <w:rsid w:val="00CA0416"/>
    <w:rsid w:val="00CA4CCD"/>
    <w:rsid w:val="00CA50DF"/>
    <w:rsid w:val="00CB298C"/>
    <w:rsid w:val="00CB2EFD"/>
    <w:rsid w:val="00CB7C3C"/>
    <w:rsid w:val="00CC0D92"/>
    <w:rsid w:val="00CC0EBB"/>
    <w:rsid w:val="00CC2DE2"/>
    <w:rsid w:val="00CC474C"/>
    <w:rsid w:val="00CC67A8"/>
    <w:rsid w:val="00CD13ED"/>
    <w:rsid w:val="00CD2BA3"/>
    <w:rsid w:val="00CD6BFE"/>
    <w:rsid w:val="00CF4385"/>
    <w:rsid w:val="00D01EEF"/>
    <w:rsid w:val="00D0695E"/>
    <w:rsid w:val="00D518E0"/>
    <w:rsid w:val="00D52C5C"/>
    <w:rsid w:val="00D63476"/>
    <w:rsid w:val="00D6578F"/>
    <w:rsid w:val="00D66E9C"/>
    <w:rsid w:val="00D71006"/>
    <w:rsid w:val="00D77755"/>
    <w:rsid w:val="00D90022"/>
    <w:rsid w:val="00D924C5"/>
    <w:rsid w:val="00DA2B80"/>
    <w:rsid w:val="00DA6800"/>
    <w:rsid w:val="00DB43B5"/>
    <w:rsid w:val="00DB757D"/>
    <w:rsid w:val="00DD0B0B"/>
    <w:rsid w:val="00DD46CF"/>
    <w:rsid w:val="00DE5A79"/>
    <w:rsid w:val="00DF71AE"/>
    <w:rsid w:val="00E03A33"/>
    <w:rsid w:val="00E04588"/>
    <w:rsid w:val="00E05C0B"/>
    <w:rsid w:val="00E10ADA"/>
    <w:rsid w:val="00E20463"/>
    <w:rsid w:val="00E34FC9"/>
    <w:rsid w:val="00E40C3B"/>
    <w:rsid w:val="00E47EF4"/>
    <w:rsid w:val="00E5179B"/>
    <w:rsid w:val="00E641C0"/>
    <w:rsid w:val="00E650A2"/>
    <w:rsid w:val="00E73006"/>
    <w:rsid w:val="00E761D9"/>
    <w:rsid w:val="00E85876"/>
    <w:rsid w:val="00E916D7"/>
    <w:rsid w:val="00E9640E"/>
    <w:rsid w:val="00EB66A6"/>
    <w:rsid w:val="00ED2267"/>
    <w:rsid w:val="00ED2E5C"/>
    <w:rsid w:val="00ED34D5"/>
    <w:rsid w:val="00ED4060"/>
    <w:rsid w:val="00ED59FF"/>
    <w:rsid w:val="00ED755E"/>
    <w:rsid w:val="00EE0BC6"/>
    <w:rsid w:val="00EF7095"/>
    <w:rsid w:val="00F00167"/>
    <w:rsid w:val="00F039DF"/>
    <w:rsid w:val="00F05950"/>
    <w:rsid w:val="00F1214D"/>
    <w:rsid w:val="00F17883"/>
    <w:rsid w:val="00F43BBD"/>
    <w:rsid w:val="00F46DEB"/>
    <w:rsid w:val="00F57F57"/>
    <w:rsid w:val="00F63B04"/>
    <w:rsid w:val="00F73EBA"/>
    <w:rsid w:val="00F7451D"/>
    <w:rsid w:val="00F7542E"/>
    <w:rsid w:val="00F76958"/>
    <w:rsid w:val="00F92C16"/>
    <w:rsid w:val="00FC0A96"/>
    <w:rsid w:val="00FC345F"/>
    <w:rsid w:val="00FC6949"/>
    <w:rsid w:val="00FC7D23"/>
    <w:rsid w:val="00FD01FD"/>
    <w:rsid w:val="00FF3ABF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A888"/>
  <w15:docId w15:val="{89CC76F4-CF63-4831-A68D-5689DA25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461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40B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iouxfalls.org/green-improvem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Kruse, Alexa - FPAC-NRCS-NGO, Sioux Falls,  SD</dc:creator>
  <cp:lastModifiedBy>Berg, Barry - FPAC-NRCS-NGO, Sioux Falls, SD</cp:lastModifiedBy>
  <cp:revision>4</cp:revision>
  <dcterms:created xsi:type="dcterms:W3CDTF">2021-06-14T17:10:00Z</dcterms:created>
  <dcterms:modified xsi:type="dcterms:W3CDTF">2021-07-12T20:16:00Z</dcterms:modified>
</cp:coreProperties>
</file>